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F3E2" w14:textId="77777777"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bookmarkStart w:id="0" w:name="_GoBack"/>
      <w:bookmarkEnd w:id="0"/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14:paraId="3A640755" w14:textId="77777777" w:rsidR="00D03AE4" w:rsidRDefault="0042221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 w:rsidRPr="00B3418D">
        <w:rPr>
          <w:rFonts w:ascii="Arial" w:hAnsi="Arial"/>
          <w:b/>
          <w:color w:val="000000"/>
          <w:szCs w:val="22"/>
        </w:rPr>
        <w:t>September</w:t>
      </w:r>
      <w:r w:rsidR="002D678F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</w:t>
      </w:r>
      <w:r w:rsidR="00FA7EF3">
        <w:rPr>
          <w:rFonts w:ascii="Arial" w:hAnsi="Arial"/>
          <w:b/>
          <w:color w:val="000000"/>
          <w:szCs w:val="22"/>
        </w:rPr>
        <w:t>3</w:t>
      </w:r>
      <w:r w:rsidR="0083536A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12-1PM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2A7A26BD" w14:textId="332BEB1E" w:rsidR="00212708" w:rsidRPr="00FA7EF3" w:rsidRDefault="00FA7EF3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Kendra Schmid, PhD</w:t>
      </w:r>
      <w:r w:rsidR="001E51FA" w:rsidRPr="00FA7EF3">
        <w:rPr>
          <w:rFonts w:ascii="Arial" w:hAnsi="Arial"/>
          <w:sz w:val="22"/>
          <w:szCs w:val="22"/>
        </w:rPr>
        <w:t xml:space="preserve">, </w:t>
      </w:r>
      <w:r w:rsidRPr="00FA7EF3">
        <w:rPr>
          <w:rFonts w:ascii="Arial" w:hAnsi="Arial"/>
          <w:sz w:val="22"/>
          <w:szCs w:val="22"/>
        </w:rPr>
        <w:t>UNMC Campus Director of Assessment; Assistant Dean, Graduate Studies</w:t>
      </w:r>
      <w:r w:rsidR="008910D3">
        <w:rPr>
          <w:rFonts w:ascii="Arial" w:hAnsi="Arial"/>
          <w:color w:val="FF0000"/>
          <w:sz w:val="22"/>
          <w:szCs w:val="22"/>
        </w:rPr>
        <w:t xml:space="preserve"> –</w:t>
      </w:r>
      <w:r w:rsidR="003002A5">
        <w:rPr>
          <w:rFonts w:ascii="Arial" w:hAnsi="Arial"/>
          <w:color w:val="FF0000"/>
          <w:sz w:val="22"/>
          <w:szCs w:val="22"/>
        </w:rPr>
        <w:t xml:space="preserve"> The b</w:t>
      </w:r>
      <w:r w:rsidR="008910D3">
        <w:rPr>
          <w:rFonts w:ascii="Arial" w:hAnsi="Arial"/>
          <w:color w:val="FF0000"/>
          <w:sz w:val="22"/>
          <w:szCs w:val="22"/>
        </w:rPr>
        <w:t xml:space="preserve">adge program is used to keep track of additional enrichment hours not in classes or lab (for example, community service). </w:t>
      </w:r>
      <w:r w:rsidR="00ED1FFC">
        <w:rPr>
          <w:rFonts w:ascii="Arial" w:hAnsi="Arial"/>
          <w:color w:val="FF0000"/>
          <w:sz w:val="22"/>
          <w:szCs w:val="22"/>
        </w:rPr>
        <w:t>Submission of hours along with a reflection for every ~10 hours is requested to work towards earning a bronze, silver, gold, or platinum badge (that can be put on your resume or CV)</w:t>
      </w:r>
      <w:r w:rsidR="00070DF2">
        <w:rPr>
          <w:rFonts w:ascii="Arial" w:hAnsi="Arial"/>
          <w:color w:val="FF0000"/>
          <w:sz w:val="22"/>
          <w:szCs w:val="22"/>
        </w:rPr>
        <w:t>.</w:t>
      </w:r>
      <w:r w:rsidR="00ED1FFC">
        <w:rPr>
          <w:rFonts w:ascii="Arial" w:hAnsi="Arial"/>
          <w:color w:val="FF0000"/>
          <w:sz w:val="22"/>
          <w:szCs w:val="22"/>
        </w:rPr>
        <w:t xml:space="preserve"> </w:t>
      </w:r>
      <w:r w:rsidR="003002A5">
        <w:rPr>
          <w:rFonts w:ascii="Arial" w:hAnsi="Arial"/>
          <w:color w:val="FF0000"/>
          <w:sz w:val="22"/>
          <w:szCs w:val="22"/>
        </w:rPr>
        <w:t>The new badge program site will be through UNMC SYNC</w:t>
      </w:r>
      <w:r w:rsidR="00ED1FFC">
        <w:rPr>
          <w:rFonts w:ascii="Arial" w:hAnsi="Arial"/>
          <w:color w:val="FF0000"/>
          <w:sz w:val="22"/>
          <w:szCs w:val="22"/>
        </w:rPr>
        <w:t xml:space="preserve"> and the old one is currently being phased out.</w:t>
      </w:r>
    </w:p>
    <w:p w14:paraId="2B2CF8DA" w14:textId="77777777" w:rsidR="00D03AE4" w:rsidRPr="00FA7EF3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Officer Introductions</w:t>
      </w:r>
    </w:p>
    <w:p w14:paraId="77539504" w14:textId="77777777" w:rsidR="00212708" w:rsidRPr="00FA7EF3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Elections</w:t>
      </w:r>
    </w:p>
    <w:p w14:paraId="5C88A1C7" w14:textId="134ABAE3" w:rsidR="00422214" w:rsidRPr="00FA7EF3" w:rsidRDefault="00422214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IGPBS Representative</w:t>
      </w:r>
      <w:r w:rsidR="00941B25">
        <w:rPr>
          <w:rFonts w:ascii="Arial" w:hAnsi="Arial"/>
          <w:sz w:val="22"/>
          <w:szCs w:val="22"/>
        </w:rPr>
        <w:t xml:space="preserve"> </w:t>
      </w:r>
      <w:r w:rsidR="00941B25">
        <w:rPr>
          <w:rFonts w:ascii="Arial" w:hAnsi="Arial"/>
          <w:color w:val="FF0000"/>
          <w:sz w:val="22"/>
          <w:szCs w:val="22"/>
        </w:rPr>
        <w:t>–</w:t>
      </w:r>
      <w:r w:rsidR="00154F88">
        <w:rPr>
          <w:rFonts w:ascii="Arial" w:hAnsi="Arial"/>
          <w:color w:val="FF0000"/>
          <w:sz w:val="22"/>
          <w:szCs w:val="22"/>
        </w:rPr>
        <w:t>Mansi Gulati</w:t>
      </w:r>
    </w:p>
    <w:p w14:paraId="00B33BB8" w14:textId="1BB99B9C" w:rsidR="00422214" w:rsidRDefault="00422214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Grievance Committee</w:t>
      </w:r>
      <w:r w:rsidR="00BE0D75">
        <w:rPr>
          <w:rFonts w:ascii="Arial" w:hAnsi="Arial"/>
          <w:sz w:val="22"/>
          <w:szCs w:val="22"/>
        </w:rPr>
        <w:t xml:space="preserve"> </w:t>
      </w:r>
      <w:r w:rsidR="00BE0D75">
        <w:rPr>
          <w:rFonts w:ascii="Arial" w:hAnsi="Arial"/>
          <w:color w:val="FF0000"/>
          <w:sz w:val="22"/>
          <w:szCs w:val="22"/>
        </w:rPr>
        <w:t xml:space="preserve">– </w:t>
      </w:r>
      <w:proofErr w:type="spellStart"/>
      <w:r w:rsidR="00315188">
        <w:rPr>
          <w:rFonts w:ascii="Arial" w:hAnsi="Arial"/>
          <w:color w:val="FF0000"/>
          <w:sz w:val="22"/>
          <w:szCs w:val="22"/>
        </w:rPr>
        <w:t>Siddesh</w:t>
      </w:r>
      <w:proofErr w:type="spellEnd"/>
      <w:r w:rsidR="00315188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="00315188">
        <w:rPr>
          <w:rFonts w:ascii="Arial" w:hAnsi="Arial"/>
          <w:color w:val="FF0000"/>
          <w:sz w:val="22"/>
          <w:szCs w:val="22"/>
        </w:rPr>
        <w:t>Southekal</w:t>
      </w:r>
      <w:proofErr w:type="spellEnd"/>
      <w:r w:rsidR="007C7535">
        <w:rPr>
          <w:rFonts w:ascii="Arial" w:hAnsi="Arial"/>
          <w:color w:val="FF0000"/>
          <w:sz w:val="22"/>
          <w:szCs w:val="22"/>
        </w:rPr>
        <w:t xml:space="preserve">, </w:t>
      </w:r>
      <w:r w:rsidR="008D0C3C">
        <w:rPr>
          <w:rFonts w:ascii="Arial" w:hAnsi="Arial"/>
          <w:color w:val="FF0000"/>
          <w:sz w:val="22"/>
          <w:szCs w:val="22"/>
        </w:rPr>
        <w:t xml:space="preserve">Sanjana </w:t>
      </w:r>
      <w:proofErr w:type="spellStart"/>
      <w:r w:rsidR="008D0C3C">
        <w:rPr>
          <w:rFonts w:ascii="Arial" w:hAnsi="Arial"/>
          <w:color w:val="FF0000"/>
          <w:sz w:val="22"/>
          <w:szCs w:val="22"/>
        </w:rPr>
        <w:t>Eyunni</w:t>
      </w:r>
      <w:proofErr w:type="spellEnd"/>
      <w:r w:rsidR="008D0C3C">
        <w:rPr>
          <w:rFonts w:ascii="Arial" w:hAnsi="Arial"/>
          <w:color w:val="FF0000"/>
          <w:sz w:val="22"/>
          <w:szCs w:val="22"/>
        </w:rPr>
        <w:t>, and Tanmay Kulkarni</w:t>
      </w:r>
    </w:p>
    <w:p w14:paraId="7706AEF3" w14:textId="7216D33E" w:rsidR="00FA7EF3" w:rsidRDefault="00FA7EF3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Interprofessional education chair</w:t>
      </w:r>
      <w:r w:rsidR="001D2E38">
        <w:rPr>
          <w:rFonts w:ascii="Arial" w:hAnsi="Arial"/>
          <w:sz w:val="22"/>
          <w:szCs w:val="22"/>
        </w:rPr>
        <w:t xml:space="preserve"> </w:t>
      </w:r>
      <w:r w:rsidR="001D2E38">
        <w:rPr>
          <w:rFonts w:ascii="Arial" w:hAnsi="Arial"/>
          <w:color w:val="FF0000"/>
          <w:sz w:val="22"/>
          <w:szCs w:val="22"/>
        </w:rPr>
        <w:t>– Rachel Hynes</w:t>
      </w:r>
    </w:p>
    <w:p w14:paraId="56728774" w14:textId="551C8583" w:rsidR="00FA7EF3" w:rsidRPr="00FA7EF3" w:rsidRDefault="00FA7EF3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Officer at large in GSA</w:t>
      </w:r>
      <w:r w:rsidR="00E35A7D">
        <w:rPr>
          <w:rFonts w:ascii="Arial" w:hAnsi="Arial"/>
          <w:sz w:val="22"/>
          <w:szCs w:val="22"/>
        </w:rPr>
        <w:t xml:space="preserve"> </w:t>
      </w:r>
      <w:r w:rsidR="00345895">
        <w:rPr>
          <w:rFonts w:ascii="Arial" w:hAnsi="Arial"/>
          <w:color w:val="FF0000"/>
          <w:sz w:val="22"/>
          <w:szCs w:val="22"/>
        </w:rPr>
        <w:t xml:space="preserve">– </w:t>
      </w:r>
      <w:proofErr w:type="spellStart"/>
      <w:r w:rsidR="00E35A7D">
        <w:rPr>
          <w:rFonts w:ascii="Arial" w:hAnsi="Arial"/>
          <w:color w:val="FF0000"/>
          <w:sz w:val="22"/>
          <w:szCs w:val="22"/>
        </w:rPr>
        <w:t>Mahmudul</w:t>
      </w:r>
      <w:proofErr w:type="spellEnd"/>
      <w:r w:rsidR="00E35A7D">
        <w:rPr>
          <w:rFonts w:ascii="Arial" w:hAnsi="Arial"/>
          <w:color w:val="FF0000"/>
          <w:sz w:val="22"/>
          <w:szCs w:val="22"/>
        </w:rPr>
        <w:t xml:space="preserve"> Hasan, </w:t>
      </w:r>
      <w:proofErr w:type="spellStart"/>
      <w:r w:rsidR="00265FB4">
        <w:rPr>
          <w:rFonts w:ascii="Arial" w:hAnsi="Arial"/>
          <w:color w:val="FF0000"/>
          <w:sz w:val="22"/>
          <w:szCs w:val="22"/>
        </w:rPr>
        <w:t>Marwa</w:t>
      </w:r>
      <w:proofErr w:type="spellEnd"/>
      <w:r w:rsidR="00265FB4">
        <w:rPr>
          <w:rFonts w:ascii="Arial" w:hAnsi="Arial"/>
          <w:color w:val="FF0000"/>
          <w:sz w:val="22"/>
          <w:szCs w:val="22"/>
        </w:rPr>
        <w:t xml:space="preserve"> Mohammed, </w:t>
      </w:r>
      <w:proofErr w:type="spellStart"/>
      <w:r w:rsidR="000B634F">
        <w:rPr>
          <w:rFonts w:ascii="Arial" w:hAnsi="Arial"/>
          <w:color w:val="FF0000"/>
          <w:sz w:val="22"/>
          <w:szCs w:val="22"/>
        </w:rPr>
        <w:t>Nagavardhini</w:t>
      </w:r>
      <w:proofErr w:type="spellEnd"/>
      <w:r w:rsidR="000B634F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="000B634F">
        <w:rPr>
          <w:rFonts w:ascii="Arial" w:hAnsi="Arial"/>
          <w:color w:val="FF0000"/>
          <w:sz w:val="22"/>
          <w:szCs w:val="22"/>
        </w:rPr>
        <w:t>Avuthu</w:t>
      </w:r>
      <w:proofErr w:type="spellEnd"/>
    </w:p>
    <w:p w14:paraId="02C3572B" w14:textId="77777777" w:rsidR="00FF478F" w:rsidRPr="00FA7EF3" w:rsidRDefault="00422214" w:rsidP="001243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GSA Officer Updates</w:t>
      </w:r>
    </w:p>
    <w:p w14:paraId="1AF3C0EC" w14:textId="77777777" w:rsidR="00124361" w:rsidRPr="00FA7EF3" w:rsidRDefault="00124361" w:rsidP="00124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Social events (</w:t>
      </w:r>
      <w:proofErr w:type="spellStart"/>
      <w:r w:rsidR="00FA7EF3">
        <w:rPr>
          <w:rFonts w:ascii="Arial" w:hAnsi="Arial"/>
          <w:sz w:val="22"/>
          <w:szCs w:val="22"/>
        </w:rPr>
        <w:t>Pranita</w:t>
      </w:r>
      <w:proofErr w:type="spellEnd"/>
      <w:r w:rsidR="00FA7EF3">
        <w:rPr>
          <w:rFonts w:ascii="Arial" w:hAnsi="Arial"/>
          <w:sz w:val="22"/>
          <w:szCs w:val="22"/>
        </w:rPr>
        <w:t xml:space="preserve"> and </w:t>
      </w:r>
      <w:proofErr w:type="spellStart"/>
      <w:r w:rsidR="00FA7EF3">
        <w:rPr>
          <w:rFonts w:ascii="Arial" w:hAnsi="Arial"/>
          <w:sz w:val="22"/>
          <w:szCs w:val="22"/>
        </w:rPr>
        <w:t>Bedant</w:t>
      </w:r>
      <w:proofErr w:type="spellEnd"/>
      <w:r w:rsidRPr="00FA7EF3">
        <w:rPr>
          <w:rFonts w:ascii="Arial" w:hAnsi="Arial"/>
          <w:sz w:val="22"/>
          <w:szCs w:val="22"/>
        </w:rPr>
        <w:t>)</w:t>
      </w:r>
    </w:p>
    <w:p w14:paraId="143CEF56" w14:textId="77777777" w:rsidR="00124361" w:rsidRPr="00FA7EF3" w:rsidRDefault="00124361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Welcome Back Event Summary</w:t>
      </w:r>
    </w:p>
    <w:p w14:paraId="00B6794F" w14:textId="6B9B2FCA" w:rsidR="00124361" w:rsidRPr="00FA7EF3" w:rsidRDefault="00124361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Update on Halloween Havoc</w:t>
      </w:r>
      <w:r w:rsidR="00C67BE2">
        <w:rPr>
          <w:rFonts w:ascii="Arial" w:hAnsi="Arial"/>
          <w:sz w:val="22"/>
          <w:szCs w:val="22"/>
        </w:rPr>
        <w:t xml:space="preserve"> </w:t>
      </w:r>
      <w:r w:rsidR="00C67BE2">
        <w:rPr>
          <w:rFonts w:ascii="Arial" w:hAnsi="Arial"/>
          <w:color w:val="FF0000"/>
          <w:sz w:val="22"/>
          <w:szCs w:val="22"/>
        </w:rPr>
        <w:t xml:space="preserve">– currently planned for </w:t>
      </w:r>
      <w:r w:rsidR="009840DD">
        <w:rPr>
          <w:rFonts w:ascii="Arial" w:hAnsi="Arial"/>
          <w:color w:val="FF0000"/>
          <w:sz w:val="22"/>
          <w:szCs w:val="22"/>
        </w:rPr>
        <w:t xml:space="preserve">late this October, </w:t>
      </w:r>
      <w:proofErr w:type="gramStart"/>
      <w:r w:rsidR="009840DD">
        <w:rPr>
          <w:rFonts w:ascii="Arial" w:hAnsi="Arial"/>
          <w:color w:val="FF0000"/>
          <w:sz w:val="22"/>
          <w:szCs w:val="22"/>
        </w:rPr>
        <w:t>likely at</w:t>
      </w:r>
      <w:proofErr w:type="gramEnd"/>
      <w:r w:rsidR="009840DD">
        <w:rPr>
          <w:rFonts w:ascii="Arial" w:hAnsi="Arial"/>
          <w:color w:val="FF0000"/>
          <w:sz w:val="22"/>
          <w:szCs w:val="22"/>
        </w:rPr>
        <w:t xml:space="preserve"> Marylebone Tavern, still in planning stage</w:t>
      </w:r>
    </w:p>
    <w:p w14:paraId="73586E9D" w14:textId="77777777" w:rsidR="00124361" w:rsidRPr="00FA7EF3" w:rsidRDefault="00FA7EF3" w:rsidP="00124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International (Alisha</w:t>
      </w:r>
      <w:r w:rsidR="00124361" w:rsidRPr="00FA7EF3">
        <w:rPr>
          <w:rFonts w:ascii="Arial" w:hAnsi="Arial"/>
          <w:sz w:val="22"/>
          <w:szCs w:val="22"/>
        </w:rPr>
        <w:t>)</w:t>
      </w:r>
    </w:p>
    <w:p w14:paraId="22986F9B" w14:textId="77777777" w:rsidR="00124361" w:rsidRPr="00FA7EF3" w:rsidRDefault="00124361" w:rsidP="00124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Mi</w:t>
      </w:r>
      <w:r w:rsidR="00FA7EF3">
        <w:rPr>
          <w:rFonts w:ascii="Arial" w:hAnsi="Arial"/>
          <w:sz w:val="22"/>
          <w:szCs w:val="22"/>
        </w:rPr>
        <w:t>scellaneous Announcements (</w:t>
      </w:r>
      <w:proofErr w:type="spellStart"/>
      <w:r w:rsidR="00FA7EF3">
        <w:rPr>
          <w:rFonts w:ascii="Arial" w:hAnsi="Arial"/>
          <w:sz w:val="22"/>
          <w:szCs w:val="22"/>
        </w:rPr>
        <w:t>Swagat</w:t>
      </w:r>
      <w:proofErr w:type="spellEnd"/>
      <w:r w:rsidRPr="00FA7EF3">
        <w:rPr>
          <w:rFonts w:ascii="Arial" w:hAnsi="Arial"/>
          <w:sz w:val="22"/>
          <w:szCs w:val="22"/>
        </w:rPr>
        <w:t>)</w:t>
      </w:r>
    </w:p>
    <w:p w14:paraId="4CFE41FC" w14:textId="7F4F84E2" w:rsidR="00124361" w:rsidRPr="00FA7EF3" w:rsidRDefault="00124361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Badge Program</w:t>
      </w:r>
      <w:r w:rsidR="002F01C8">
        <w:rPr>
          <w:rFonts w:ascii="Arial" w:hAnsi="Arial"/>
          <w:sz w:val="22"/>
          <w:szCs w:val="22"/>
        </w:rPr>
        <w:t xml:space="preserve"> </w:t>
      </w:r>
      <w:r w:rsidR="002F01C8">
        <w:rPr>
          <w:rFonts w:ascii="Arial" w:hAnsi="Arial"/>
          <w:color w:val="FF0000"/>
          <w:sz w:val="22"/>
          <w:szCs w:val="22"/>
        </w:rPr>
        <w:t>(Dr. Schmid)</w:t>
      </w:r>
    </w:p>
    <w:p w14:paraId="51362E9F" w14:textId="77777777" w:rsidR="00124361" w:rsidRPr="00FA7EF3" w:rsidRDefault="00124361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Professional Development Seminars</w:t>
      </w:r>
    </w:p>
    <w:p w14:paraId="26A76DF1" w14:textId="77777777" w:rsidR="00124361" w:rsidRDefault="00D526EC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Proposal for new activities</w:t>
      </w:r>
    </w:p>
    <w:p w14:paraId="00318AC6" w14:textId="77777777" w:rsidR="00D526EC" w:rsidRPr="00FA7EF3" w:rsidRDefault="00D526EC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FDC activities and proposal</w:t>
      </w:r>
    </w:p>
    <w:sectPr w:rsidR="00D526EC" w:rsidRPr="00FA7EF3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93F6" w14:textId="77777777" w:rsidR="009B36F9" w:rsidRDefault="009B36F9" w:rsidP="009E067E">
      <w:r>
        <w:separator/>
      </w:r>
    </w:p>
  </w:endnote>
  <w:endnote w:type="continuationSeparator" w:id="0">
    <w:p w14:paraId="74A26FDA" w14:textId="77777777" w:rsidR="009B36F9" w:rsidRDefault="009B36F9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5F61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3A58CFA" wp14:editId="711E228B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72A9" w14:textId="77777777" w:rsidR="009B36F9" w:rsidRDefault="009B36F9" w:rsidP="009E067E">
      <w:r>
        <w:separator/>
      </w:r>
    </w:p>
  </w:footnote>
  <w:footnote w:type="continuationSeparator" w:id="0">
    <w:p w14:paraId="77441219" w14:textId="77777777" w:rsidR="009B36F9" w:rsidRDefault="009B36F9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101C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244C1187" wp14:editId="15492F3A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B99A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14934"/>
    <w:rsid w:val="000275F5"/>
    <w:rsid w:val="00035D86"/>
    <w:rsid w:val="00046123"/>
    <w:rsid w:val="0005083C"/>
    <w:rsid w:val="000549F1"/>
    <w:rsid w:val="00070DF2"/>
    <w:rsid w:val="00077B40"/>
    <w:rsid w:val="000950B9"/>
    <w:rsid w:val="000A0B30"/>
    <w:rsid w:val="000A64F6"/>
    <w:rsid w:val="000B634F"/>
    <w:rsid w:val="000C4C80"/>
    <w:rsid w:val="00124361"/>
    <w:rsid w:val="00154F88"/>
    <w:rsid w:val="001A5A73"/>
    <w:rsid w:val="001C1448"/>
    <w:rsid w:val="001C2684"/>
    <w:rsid w:val="001D1C00"/>
    <w:rsid w:val="001D2E38"/>
    <w:rsid w:val="001D3D7E"/>
    <w:rsid w:val="001E51FA"/>
    <w:rsid w:val="00212708"/>
    <w:rsid w:val="0023564E"/>
    <w:rsid w:val="00265FB4"/>
    <w:rsid w:val="0028303C"/>
    <w:rsid w:val="00295488"/>
    <w:rsid w:val="002B5418"/>
    <w:rsid w:val="002B796B"/>
    <w:rsid w:val="002D678F"/>
    <w:rsid w:val="002E0C3F"/>
    <w:rsid w:val="002F01C8"/>
    <w:rsid w:val="003002A5"/>
    <w:rsid w:val="00315188"/>
    <w:rsid w:val="003163F5"/>
    <w:rsid w:val="00345895"/>
    <w:rsid w:val="00354DB0"/>
    <w:rsid w:val="00374CEA"/>
    <w:rsid w:val="003C2A3C"/>
    <w:rsid w:val="003C74B8"/>
    <w:rsid w:val="003E188B"/>
    <w:rsid w:val="00422214"/>
    <w:rsid w:val="0044755E"/>
    <w:rsid w:val="004B1AFA"/>
    <w:rsid w:val="004C389F"/>
    <w:rsid w:val="004E5032"/>
    <w:rsid w:val="004E70BB"/>
    <w:rsid w:val="0053107C"/>
    <w:rsid w:val="00565563"/>
    <w:rsid w:val="005829B1"/>
    <w:rsid w:val="005C636D"/>
    <w:rsid w:val="00625546"/>
    <w:rsid w:val="0063108F"/>
    <w:rsid w:val="00636982"/>
    <w:rsid w:val="00645689"/>
    <w:rsid w:val="00691ADD"/>
    <w:rsid w:val="006E2089"/>
    <w:rsid w:val="00700CF7"/>
    <w:rsid w:val="00704EC6"/>
    <w:rsid w:val="00706A5C"/>
    <w:rsid w:val="00731981"/>
    <w:rsid w:val="007663F9"/>
    <w:rsid w:val="00772EBA"/>
    <w:rsid w:val="00773C09"/>
    <w:rsid w:val="007A753A"/>
    <w:rsid w:val="007B359E"/>
    <w:rsid w:val="007B48A6"/>
    <w:rsid w:val="007C7535"/>
    <w:rsid w:val="007D0A5C"/>
    <w:rsid w:val="007D25D0"/>
    <w:rsid w:val="00807E2E"/>
    <w:rsid w:val="00833AB4"/>
    <w:rsid w:val="0083536A"/>
    <w:rsid w:val="00841C31"/>
    <w:rsid w:val="00856B19"/>
    <w:rsid w:val="00874D03"/>
    <w:rsid w:val="00884CB9"/>
    <w:rsid w:val="008910D3"/>
    <w:rsid w:val="008D0C3C"/>
    <w:rsid w:val="008E4FF3"/>
    <w:rsid w:val="008E5365"/>
    <w:rsid w:val="00901979"/>
    <w:rsid w:val="00941B25"/>
    <w:rsid w:val="009446EB"/>
    <w:rsid w:val="009537B0"/>
    <w:rsid w:val="009651A2"/>
    <w:rsid w:val="00977FD4"/>
    <w:rsid w:val="009840DD"/>
    <w:rsid w:val="009B36F9"/>
    <w:rsid w:val="009C11C5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32CD3"/>
    <w:rsid w:val="00B3418D"/>
    <w:rsid w:val="00B52DC2"/>
    <w:rsid w:val="00BB18C0"/>
    <w:rsid w:val="00BE0D75"/>
    <w:rsid w:val="00BE479A"/>
    <w:rsid w:val="00C02D57"/>
    <w:rsid w:val="00C07F45"/>
    <w:rsid w:val="00C34C74"/>
    <w:rsid w:val="00C621ED"/>
    <w:rsid w:val="00C67BE2"/>
    <w:rsid w:val="00C91745"/>
    <w:rsid w:val="00CC1ADC"/>
    <w:rsid w:val="00CC1E9A"/>
    <w:rsid w:val="00D03AE4"/>
    <w:rsid w:val="00D04BFB"/>
    <w:rsid w:val="00D315A7"/>
    <w:rsid w:val="00D51E6F"/>
    <w:rsid w:val="00D526EC"/>
    <w:rsid w:val="00D9328D"/>
    <w:rsid w:val="00D954A2"/>
    <w:rsid w:val="00E35A7D"/>
    <w:rsid w:val="00E54D81"/>
    <w:rsid w:val="00EA6924"/>
    <w:rsid w:val="00ED1FFC"/>
    <w:rsid w:val="00F415DA"/>
    <w:rsid w:val="00F47E52"/>
    <w:rsid w:val="00F540F4"/>
    <w:rsid w:val="00F85C39"/>
    <w:rsid w:val="00FA7EF3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38B66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92DEF-E27F-DA4E-96B4-4E64FE8E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Singh, Ryan M</cp:lastModifiedBy>
  <cp:revision>2</cp:revision>
  <cp:lastPrinted>2005-12-13T16:56:00Z</cp:lastPrinted>
  <dcterms:created xsi:type="dcterms:W3CDTF">2018-09-26T14:56:00Z</dcterms:created>
  <dcterms:modified xsi:type="dcterms:W3CDTF">2018-09-26T14:56:00Z</dcterms:modified>
</cp:coreProperties>
</file>