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8D" w:rsidRDefault="00D03AE4" w:rsidP="00D03AE4">
      <w:pPr>
        <w:autoSpaceDE w:val="0"/>
        <w:autoSpaceDN w:val="0"/>
        <w:adjustRightInd w:val="0"/>
        <w:spacing w:before="120"/>
        <w:jc w:val="center"/>
        <w:rPr>
          <w:rFonts w:ascii="Arial" w:hAnsi="Arial"/>
          <w:b/>
          <w:color w:val="AD122A"/>
          <w:sz w:val="56"/>
          <w:szCs w:val="60"/>
        </w:rPr>
      </w:pPr>
      <w:bookmarkStart w:id="0" w:name="_GoBack"/>
      <w:bookmarkEnd w:id="0"/>
      <w:r w:rsidRPr="00D03AE4">
        <w:rPr>
          <w:rFonts w:ascii="Arial" w:hAnsi="Arial"/>
          <w:b/>
          <w:color w:val="AD122A"/>
          <w:sz w:val="60"/>
          <w:szCs w:val="60"/>
        </w:rPr>
        <w:t>GSA Monthly Meeting Agenda</w:t>
      </w:r>
    </w:p>
    <w:p w:rsidR="00D03AE4" w:rsidRDefault="00571973" w:rsidP="00D03AE4">
      <w:pPr>
        <w:autoSpaceDE w:val="0"/>
        <w:autoSpaceDN w:val="0"/>
        <w:adjustRightInd w:val="0"/>
        <w:spacing w:before="120"/>
        <w:jc w:val="center"/>
        <w:rPr>
          <w:rFonts w:ascii="Arial" w:hAnsi="Arial"/>
          <w:color w:val="808080"/>
          <w:sz w:val="22"/>
          <w:szCs w:val="22"/>
        </w:rPr>
      </w:pPr>
      <w:r>
        <w:rPr>
          <w:rFonts w:ascii="Arial" w:hAnsi="Arial"/>
          <w:b/>
          <w:color w:val="000000"/>
          <w:szCs w:val="22"/>
        </w:rPr>
        <w:t>November 9</w:t>
      </w:r>
      <w:r w:rsidR="006268EC">
        <w:rPr>
          <w:rFonts w:ascii="Arial" w:hAnsi="Arial"/>
          <w:b/>
          <w:color w:val="000000"/>
          <w:szCs w:val="22"/>
          <w:vertAlign w:val="superscript"/>
        </w:rPr>
        <w:t>TH</w:t>
      </w:r>
      <w:r w:rsidR="00706A5C" w:rsidRPr="00B3418D">
        <w:rPr>
          <w:rFonts w:ascii="Arial" w:hAnsi="Arial"/>
          <w:b/>
          <w:color w:val="000000"/>
          <w:szCs w:val="22"/>
        </w:rPr>
        <w:t>,</w:t>
      </w:r>
      <w:r w:rsidR="00D03AE4" w:rsidRPr="00B3418D">
        <w:rPr>
          <w:rFonts w:ascii="Arial" w:hAnsi="Arial"/>
          <w:b/>
          <w:color w:val="000000"/>
          <w:szCs w:val="22"/>
        </w:rPr>
        <w:t xml:space="preserve"> </w:t>
      </w:r>
      <w:r w:rsidR="00387CE2">
        <w:rPr>
          <w:rFonts w:ascii="Arial" w:hAnsi="Arial"/>
          <w:b/>
          <w:color w:val="000000"/>
          <w:szCs w:val="22"/>
        </w:rPr>
        <w:t>11:30-12:30PM</w:t>
      </w:r>
      <w:r w:rsidR="00D03AE4" w:rsidRPr="00B3418D">
        <w:rPr>
          <w:rFonts w:ascii="Arial" w:hAnsi="Arial"/>
          <w:b/>
          <w:color w:val="000000"/>
          <w:szCs w:val="22"/>
        </w:rPr>
        <w:t>, DRC1 100</w:t>
      </w:r>
      <w:r w:rsidR="00731981" w:rsidRPr="00B3418D">
        <w:rPr>
          <w:rFonts w:ascii="Arial" w:hAnsi="Arial"/>
          <w:b/>
          <w:color w:val="000000"/>
          <w:szCs w:val="22"/>
        </w:rPr>
        <w:t>5</w:t>
      </w:r>
      <w:r w:rsidR="004C389F">
        <w:rPr>
          <w:rFonts w:ascii="Arial" w:hAnsi="Arial"/>
          <w:color w:val="808080"/>
          <w:sz w:val="22"/>
          <w:szCs w:val="22"/>
        </w:rPr>
        <w:br/>
      </w:r>
    </w:p>
    <w:p w:rsidR="00212708" w:rsidRPr="001E51FA" w:rsidRDefault="00571973"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Tyler Scherr, Ph.D., </w:t>
      </w:r>
      <w:proofErr w:type="spellStart"/>
      <w:r>
        <w:rPr>
          <w:rFonts w:ascii="Arial" w:hAnsi="Arial"/>
          <w:color w:val="808080"/>
          <w:sz w:val="22"/>
          <w:szCs w:val="22"/>
        </w:rPr>
        <w:t>UNeMed</w:t>
      </w:r>
      <w:proofErr w:type="spellEnd"/>
    </w:p>
    <w:p w:rsidR="00212708" w:rsidRPr="001E51FA" w:rsidRDefault="00422214"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Elections</w:t>
      </w:r>
    </w:p>
    <w:p w:rsidR="00422214" w:rsidRDefault="00422214"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Grievance Committee</w:t>
      </w:r>
    </w:p>
    <w:p w:rsidR="00387CE2" w:rsidRPr="00387CE2" w:rsidRDefault="00387CE2" w:rsidP="00387CE2">
      <w:pPr>
        <w:pStyle w:val="ListParagraph"/>
        <w:numPr>
          <w:ilvl w:val="2"/>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Female not in </w:t>
      </w:r>
      <w:proofErr w:type="spellStart"/>
      <w:r>
        <w:rPr>
          <w:rFonts w:ascii="Arial" w:hAnsi="Arial"/>
          <w:color w:val="808080"/>
          <w:sz w:val="22"/>
          <w:szCs w:val="22"/>
        </w:rPr>
        <w:t>PharmSci</w:t>
      </w:r>
      <w:proofErr w:type="spellEnd"/>
      <w:r>
        <w:rPr>
          <w:rFonts w:ascii="Arial" w:hAnsi="Arial"/>
          <w:color w:val="808080"/>
          <w:sz w:val="22"/>
          <w:szCs w:val="22"/>
        </w:rPr>
        <w:t>, BMB, or GCBA.</w:t>
      </w:r>
    </w:p>
    <w:p w:rsidR="00212708" w:rsidRPr="001E51FA" w:rsidRDefault="00422214"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GSA Officer Updates</w:t>
      </w:r>
    </w:p>
    <w:p w:rsidR="00571973" w:rsidRPr="00571973" w:rsidRDefault="006D1622" w:rsidP="00571973">
      <w:pPr>
        <w:pStyle w:val="ListParagraph"/>
        <w:numPr>
          <w:ilvl w:val="1"/>
          <w:numId w:val="7"/>
        </w:numPr>
        <w:autoSpaceDE w:val="0"/>
        <w:autoSpaceDN w:val="0"/>
        <w:adjustRightInd w:val="0"/>
        <w:spacing w:before="120" w:line="264" w:lineRule="auto"/>
        <w:rPr>
          <w:rFonts w:ascii="Arial" w:hAnsi="Arial"/>
          <w:color w:val="808080"/>
          <w:sz w:val="22"/>
          <w:szCs w:val="22"/>
        </w:rPr>
      </w:pPr>
      <w:proofErr w:type="spellStart"/>
      <w:r>
        <w:rPr>
          <w:rFonts w:ascii="Arial" w:hAnsi="Arial"/>
          <w:color w:val="808080"/>
          <w:sz w:val="22"/>
          <w:szCs w:val="22"/>
        </w:rPr>
        <w:t>Interproffesional</w:t>
      </w:r>
      <w:proofErr w:type="spellEnd"/>
      <w:r>
        <w:rPr>
          <w:rFonts w:ascii="Arial" w:hAnsi="Arial"/>
          <w:color w:val="808080"/>
          <w:sz w:val="22"/>
          <w:szCs w:val="22"/>
        </w:rPr>
        <w:t xml:space="preserve"> Education (IPE) </w:t>
      </w:r>
      <w:r w:rsidR="00571973">
        <w:rPr>
          <w:rFonts w:ascii="Arial" w:hAnsi="Arial"/>
          <w:color w:val="808080"/>
          <w:sz w:val="22"/>
          <w:szCs w:val="22"/>
        </w:rPr>
        <w:t>(Ethan)</w:t>
      </w:r>
    </w:p>
    <w:p w:rsidR="000C4C80" w:rsidRPr="001E51FA" w:rsidRDefault="009537B0"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Social events (</w:t>
      </w:r>
      <w:r w:rsidR="001E51FA" w:rsidRPr="001E51FA">
        <w:rPr>
          <w:rFonts w:ascii="Arial" w:hAnsi="Arial"/>
          <w:color w:val="808080"/>
          <w:sz w:val="22"/>
          <w:szCs w:val="22"/>
        </w:rPr>
        <w:t>Swagat and Alisha</w:t>
      </w:r>
      <w:r w:rsidRPr="001E51FA">
        <w:rPr>
          <w:rFonts w:ascii="Arial" w:hAnsi="Arial"/>
          <w:color w:val="808080"/>
          <w:sz w:val="22"/>
          <w:szCs w:val="22"/>
        </w:rPr>
        <w:t>)</w:t>
      </w:r>
    </w:p>
    <w:p w:rsidR="009537B0" w:rsidRDefault="00387CE2" w:rsidP="001E51FA">
      <w:pPr>
        <w:pStyle w:val="ListParagraph"/>
        <w:numPr>
          <w:ilvl w:val="0"/>
          <w:numId w:val="8"/>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Halloween Havoc</w:t>
      </w:r>
      <w:r w:rsidR="00571973">
        <w:rPr>
          <w:rFonts w:ascii="Arial" w:hAnsi="Arial"/>
          <w:color w:val="808080"/>
          <w:sz w:val="22"/>
          <w:szCs w:val="22"/>
        </w:rPr>
        <w:t xml:space="preserve"> Recap</w:t>
      </w:r>
    </w:p>
    <w:p w:rsidR="00571973" w:rsidRPr="001E51FA" w:rsidRDefault="00571973" w:rsidP="001E51FA">
      <w:pPr>
        <w:pStyle w:val="ListParagraph"/>
        <w:numPr>
          <w:ilvl w:val="0"/>
          <w:numId w:val="8"/>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Holiday Cookie Competition- December 15</w:t>
      </w:r>
      <w:r w:rsidRPr="00571973">
        <w:rPr>
          <w:rFonts w:ascii="Arial" w:hAnsi="Arial"/>
          <w:color w:val="808080"/>
          <w:sz w:val="22"/>
          <w:szCs w:val="22"/>
          <w:vertAlign w:val="superscript"/>
        </w:rPr>
        <w:t>TH</w:t>
      </w:r>
    </w:p>
    <w:p w:rsidR="00571973" w:rsidRDefault="00387CE2" w:rsidP="00571973">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Alumni Networking Event (Nick)</w:t>
      </w:r>
    </w:p>
    <w:p w:rsidR="001E51FA" w:rsidRDefault="00571973"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International Events</w:t>
      </w:r>
    </w:p>
    <w:p w:rsidR="00571973" w:rsidRDefault="00571973" w:rsidP="00571973">
      <w:pPr>
        <w:pStyle w:val="ListParagraph"/>
        <w:numPr>
          <w:ilvl w:val="2"/>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Return of Breaking Barriers-Any </w:t>
      </w:r>
      <w:r w:rsidR="006D1622">
        <w:rPr>
          <w:rFonts w:ascii="Arial" w:hAnsi="Arial"/>
          <w:color w:val="808080"/>
          <w:sz w:val="22"/>
          <w:szCs w:val="22"/>
        </w:rPr>
        <w:t>volunteers for December, January, and February?</w:t>
      </w:r>
    </w:p>
    <w:p w:rsidR="00571973" w:rsidRDefault="00571973" w:rsidP="00571973">
      <w:pPr>
        <w:pStyle w:val="ListParagraph"/>
        <w:numPr>
          <w:ilvl w:val="2"/>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Thanksgiving Table Sharing</w:t>
      </w:r>
      <w:r w:rsidR="006D1622">
        <w:rPr>
          <w:rFonts w:ascii="Arial" w:hAnsi="Arial"/>
          <w:color w:val="808080"/>
          <w:sz w:val="22"/>
          <w:szCs w:val="22"/>
        </w:rPr>
        <w:t>-Sign-up by November 17</w:t>
      </w:r>
      <w:r w:rsidR="006D1622" w:rsidRPr="006D1622">
        <w:rPr>
          <w:rFonts w:ascii="Arial" w:hAnsi="Arial"/>
          <w:color w:val="808080"/>
          <w:sz w:val="22"/>
          <w:szCs w:val="22"/>
          <w:vertAlign w:val="superscript"/>
        </w:rPr>
        <w:t>TH</w:t>
      </w:r>
    </w:p>
    <w:p w:rsidR="00387CE2" w:rsidRDefault="00387CE2"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Wellness (Aneesha)</w:t>
      </w:r>
    </w:p>
    <w:p w:rsidR="002D65ED" w:rsidRPr="007048D3" w:rsidRDefault="002D65ED" w:rsidP="001E51FA">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Outreach (Eli)</w:t>
      </w:r>
    </w:p>
    <w:p w:rsidR="00571973" w:rsidRPr="00571973" w:rsidRDefault="001E51FA" w:rsidP="00571973">
      <w:pPr>
        <w:pStyle w:val="ListParagraph"/>
        <w:numPr>
          <w:ilvl w:val="0"/>
          <w:numId w:val="7"/>
        </w:numPr>
        <w:autoSpaceDE w:val="0"/>
        <w:autoSpaceDN w:val="0"/>
        <w:adjustRightInd w:val="0"/>
        <w:spacing w:before="120" w:line="264" w:lineRule="auto"/>
        <w:rPr>
          <w:rFonts w:ascii="Arial" w:hAnsi="Arial"/>
          <w:color w:val="808080"/>
          <w:sz w:val="22"/>
          <w:szCs w:val="22"/>
        </w:rPr>
      </w:pPr>
      <w:r w:rsidRPr="00387CE2">
        <w:rPr>
          <w:rFonts w:ascii="Arial" w:hAnsi="Arial"/>
          <w:color w:val="808080"/>
          <w:sz w:val="22"/>
          <w:szCs w:val="22"/>
        </w:rPr>
        <w:t>M</w:t>
      </w:r>
      <w:r w:rsidR="00422214" w:rsidRPr="00387CE2">
        <w:rPr>
          <w:rFonts w:ascii="Arial" w:hAnsi="Arial"/>
          <w:color w:val="808080"/>
          <w:sz w:val="22"/>
          <w:szCs w:val="22"/>
        </w:rPr>
        <w:t xml:space="preserve">iscellaneous </w:t>
      </w:r>
      <w:r w:rsidRPr="00387CE2">
        <w:rPr>
          <w:rFonts w:ascii="Arial" w:hAnsi="Arial"/>
          <w:color w:val="808080"/>
          <w:sz w:val="22"/>
          <w:szCs w:val="22"/>
        </w:rPr>
        <w:t>A</w:t>
      </w:r>
      <w:r w:rsidR="00422214" w:rsidRPr="00387CE2">
        <w:rPr>
          <w:rFonts w:ascii="Arial" w:hAnsi="Arial"/>
          <w:color w:val="808080"/>
          <w:sz w:val="22"/>
          <w:szCs w:val="22"/>
        </w:rPr>
        <w:t>nnouncements (</w:t>
      </w:r>
      <w:r w:rsidRPr="00387CE2">
        <w:rPr>
          <w:rFonts w:ascii="Arial" w:hAnsi="Arial"/>
          <w:color w:val="808080"/>
          <w:sz w:val="22"/>
          <w:szCs w:val="22"/>
        </w:rPr>
        <w:t>Tayla</w:t>
      </w:r>
      <w:r w:rsidR="00422214" w:rsidRPr="00387CE2">
        <w:rPr>
          <w:rFonts w:ascii="Arial" w:hAnsi="Arial"/>
          <w:color w:val="808080"/>
          <w:sz w:val="22"/>
          <w:szCs w:val="22"/>
        </w:rPr>
        <w:t>)</w:t>
      </w:r>
    </w:p>
    <w:p w:rsidR="00571973" w:rsidRDefault="00571973" w:rsidP="001E51FA">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Halloween Around the World Summary</w:t>
      </w:r>
    </w:p>
    <w:p w:rsidR="009D00EB" w:rsidRDefault="009D00EB" w:rsidP="001E51FA">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Change of Advisor Policy</w:t>
      </w:r>
      <w:r w:rsidR="00571973">
        <w:rPr>
          <w:rFonts w:ascii="Arial" w:hAnsi="Arial"/>
          <w:color w:val="808080"/>
          <w:sz w:val="22"/>
          <w:szCs w:val="22"/>
        </w:rPr>
        <w:t>-Still waiting to hear from each program.</w:t>
      </w:r>
    </w:p>
    <w:p w:rsidR="00571973" w:rsidRDefault="00571973" w:rsidP="001E51FA">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Graduate Studies Strategic Planning Committees</w:t>
      </w:r>
    </w:p>
    <w:p w:rsidR="00571973" w:rsidRDefault="00571973" w:rsidP="00571973">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College Level Assessment/Universal Core Competencies</w:t>
      </w:r>
    </w:p>
    <w:p w:rsidR="00571973" w:rsidRDefault="00571973" w:rsidP="00571973">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Program Level Evaluation</w:t>
      </w:r>
    </w:p>
    <w:p w:rsidR="00571973" w:rsidRDefault="00571973" w:rsidP="00571973">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Data and Metrics Management and Utilization</w:t>
      </w:r>
    </w:p>
    <w:p w:rsidR="00571973" w:rsidRDefault="00571973"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Town Hall Summary</w:t>
      </w:r>
    </w:p>
    <w:p w:rsidR="00571973" w:rsidRDefault="006D1622" w:rsidP="00571973">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IGPBS</w:t>
      </w:r>
    </w:p>
    <w:p w:rsidR="006D1622" w:rsidRDefault="008F3877" w:rsidP="006D1622">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The journal club articles were the basis of Nobel </w:t>
      </w:r>
      <w:proofErr w:type="gramStart"/>
      <w:r>
        <w:rPr>
          <w:rFonts w:ascii="Arial" w:hAnsi="Arial"/>
          <w:color w:val="808080"/>
          <w:sz w:val="22"/>
          <w:szCs w:val="22"/>
        </w:rPr>
        <w:t>prize</w:t>
      </w:r>
      <w:proofErr w:type="gramEnd"/>
      <w:r>
        <w:rPr>
          <w:rFonts w:ascii="Arial" w:hAnsi="Arial"/>
          <w:color w:val="808080"/>
          <w:sz w:val="22"/>
          <w:szCs w:val="22"/>
        </w:rPr>
        <w:t xml:space="preserve"> winning work and have stood the test of time. They teach the fundamentals and demonstrate the evolution of science. Once a student commits, the programs journal club will have more recent papers. Also, students are encouraged to submit papers for the end of the course, which can be recent. To date no students have submitted any.</w:t>
      </w:r>
    </w:p>
    <w:p w:rsidR="008F3877" w:rsidRDefault="008F3877" w:rsidP="006D1622">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Course time and testing method is based on a personal preference and will never please all.</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Please address any concerns and ideas you have to better your learning experience in the course evaluation.</w:t>
      </w:r>
    </w:p>
    <w:p w:rsidR="008F3877" w:rsidRDefault="008F3877" w:rsidP="008F3877">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Journal Club</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lastRenderedPageBreak/>
        <w:t>They understood why we don’t like it during this time, but said it was the best since regular classes aren’t offered over the lunch.</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 would suggest that your program student representative brings this up when they meet with the graduate committee of the program since not all programs hold it over the lunch hour.</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Faculty were pleased that students desired to attend seminars and other activities.</w:t>
      </w:r>
    </w:p>
    <w:p w:rsidR="008F3877" w:rsidRDefault="008F3877" w:rsidP="008F3877">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Buffett Cancer Center</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The temperature is currently associated with the lights so function one an occupancy sensor. They are trying to untangle these to improve.</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The vending machine is currently located by the 5</w:t>
      </w:r>
      <w:r w:rsidRPr="008F3877">
        <w:rPr>
          <w:rFonts w:ascii="Arial" w:hAnsi="Arial"/>
          <w:color w:val="808080"/>
          <w:sz w:val="22"/>
          <w:szCs w:val="22"/>
          <w:vertAlign w:val="superscript"/>
        </w:rPr>
        <w:t>th</w:t>
      </w:r>
      <w:r>
        <w:rPr>
          <w:rFonts w:ascii="Arial" w:hAnsi="Arial"/>
          <w:color w:val="808080"/>
          <w:sz w:val="22"/>
          <w:szCs w:val="22"/>
        </w:rPr>
        <w:t xml:space="preserve"> floor elevator. Is there a more convenient location?</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Only students in </w:t>
      </w:r>
      <w:proofErr w:type="spellStart"/>
      <w:r>
        <w:rPr>
          <w:rFonts w:ascii="Arial" w:hAnsi="Arial"/>
          <w:color w:val="808080"/>
          <w:sz w:val="22"/>
          <w:szCs w:val="22"/>
        </w:rPr>
        <w:t>Eppley</w:t>
      </w:r>
      <w:proofErr w:type="spellEnd"/>
      <w:r>
        <w:rPr>
          <w:rFonts w:ascii="Arial" w:hAnsi="Arial"/>
          <w:color w:val="808080"/>
          <w:sz w:val="22"/>
          <w:szCs w:val="22"/>
        </w:rPr>
        <w:t xml:space="preserve"> labs and labs that moved in to the cancer center were on a master list to be granted access. Requests for access should be made to Barb Cajka.</w:t>
      </w:r>
    </w:p>
    <w:p w:rsidR="008F3877" w:rsidRDefault="008F3877"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Security and Dr. Cowan have had many discussions regarding adding badge access from outside to the stairwell; however, still do not favor this option. Julie was seeking an update.</w:t>
      </w:r>
    </w:p>
    <w:p w:rsidR="008F3877" w:rsidRDefault="00E57FE4" w:rsidP="008F3877">
      <w:pPr>
        <w:pStyle w:val="ListParagraph"/>
        <w:numPr>
          <w:ilvl w:val="2"/>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Report any elevator issues or incidents to Julie Sommer.</w:t>
      </w:r>
    </w:p>
    <w:p w:rsidR="00E57FE4" w:rsidRDefault="00E57FE4" w:rsidP="00E57FE4">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The café in the Buffett Cancer Center does not recognize the student discount. I am still waiting to hear if this can be changed.</w:t>
      </w:r>
    </w:p>
    <w:p w:rsidR="00E57FE4" w:rsidRDefault="00E57FE4" w:rsidP="00E57FE4">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The concerns and ideas regarding the comprehensive exam will be discussed in the Strategic Planning Comprehensive Committee. </w:t>
      </w:r>
    </w:p>
    <w:p w:rsidR="00E57FE4" w:rsidRDefault="00E57FE4" w:rsidP="00E57FE4">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Badge Program will be taken over by Dr. Kendra Schmid in January so we will address those concerns at that time.</w:t>
      </w:r>
    </w:p>
    <w:p w:rsidR="00EF1342" w:rsidRDefault="00EF1342" w:rsidP="00E57FE4">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EMPOWER Its on Us Week</w:t>
      </w:r>
    </w:p>
    <w:p w:rsidR="00EF1342" w:rsidRDefault="00EF1342" w:rsidP="00EF1342">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Ryan </w:t>
      </w:r>
      <w:proofErr w:type="spellStart"/>
      <w:r>
        <w:rPr>
          <w:rFonts w:ascii="Arial" w:hAnsi="Arial"/>
          <w:color w:val="808080"/>
          <w:sz w:val="22"/>
          <w:szCs w:val="22"/>
        </w:rPr>
        <w:t>Sallas</w:t>
      </w:r>
      <w:proofErr w:type="spellEnd"/>
      <w:r>
        <w:rPr>
          <w:rFonts w:ascii="Arial" w:hAnsi="Arial"/>
          <w:color w:val="808080"/>
          <w:sz w:val="22"/>
          <w:szCs w:val="22"/>
        </w:rPr>
        <w:t>: Monday, MSC 2018, Noon</w:t>
      </w:r>
    </w:p>
    <w:p w:rsidR="00EF1342" w:rsidRPr="00571973" w:rsidRDefault="00EF1342" w:rsidP="00EF1342">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Addressing Refugee Trauma and Abuse: Thursday, MSC 2014, Noon</w:t>
      </w:r>
    </w:p>
    <w:p w:rsidR="00571973" w:rsidRDefault="001E51FA"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Professional Development Seminars</w:t>
      </w:r>
      <w:r w:rsidR="00571973">
        <w:rPr>
          <w:rFonts w:ascii="Arial" w:hAnsi="Arial"/>
          <w:color w:val="808080"/>
          <w:sz w:val="22"/>
          <w:szCs w:val="22"/>
        </w:rPr>
        <w:t>; November 16</w:t>
      </w:r>
      <w:r w:rsidR="00571973" w:rsidRPr="00571973">
        <w:rPr>
          <w:rFonts w:ascii="Arial" w:hAnsi="Arial"/>
          <w:color w:val="808080"/>
          <w:sz w:val="22"/>
          <w:szCs w:val="22"/>
          <w:vertAlign w:val="superscript"/>
        </w:rPr>
        <w:t>TH</w:t>
      </w:r>
      <w:r w:rsidR="00387CE2">
        <w:rPr>
          <w:rFonts w:ascii="Arial" w:hAnsi="Arial"/>
          <w:color w:val="808080"/>
          <w:sz w:val="22"/>
          <w:szCs w:val="22"/>
        </w:rPr>
        <w:t>-Remember fellowship awardees must attend at least three.</w:t>
      </w:r>
    </w:p>
    <w:p w:rsidR="008F7C9B" w:rsidRDefault="008F7C9B"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Convocation-December 14</w:t>
      </w:r>
      <w:r w:rsidRPr="008F7C9B">
        <w:rPr>
          <w:rFonts w:ascii="Arial" w:hAnsi="Arial"/>
          <w:color w:val="808080"/>
          <w:sz w:val="22"/>
          <w:szCs w:val="22"/>
          <w:vertAlign w:val="superscript"/>
        </w:rPr>
        <w:t>TH</w:t>
      </w:r>
    </w:p>
    <w:p w:rsidR="008F7C9B" w:rsidRDefault="008F7C9B"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Student Senate Student Impact Award-Due December 30</w:t>
      </w:r>
      <w:r w:rsidRPr="008F7C9B">
        <w:rPr>
          <w:rFonts w:ascii="Arial" w:hAnsi="Arial"/>
          <w:color w:val="808080"/>
          <w:sz w:val="22"/>
          <w:szCs w:val="22"/>
          <w:vertAlign w:val="superscript"/>
        </w:rPr>
        <w:t>TH</w:t>
      </w:r>
    </w:p>
    <w:p w:rsidR="008F7C9B" w:rsidRDefault="008F7C9B"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Student Senate Distinguished Mentor Award and Student Senate Distinguished </w:t>
      </w:r>
      <w:r w:rsidR="00485AEC">
        <w:rPr>
          <w:rFonts w:ascii="Arial" w:hAnsi="Arial"/>
          <w:color w:val="808080"/>
          <w:sz w:val="22"/>
          <w:szCs w:val="22"/>
        </w:rPr>
        <w:t>Teacher Award-Due December 30</w:t>
      </w:r>
      <w:r w:rsidR="00485AEC" w:rsidRPr="00485AEC">
        <w:rPr>
          <w:rFonts w:ascii="Arial" w:hAnsi="Arial"/>
          <w:color w:val="808080"/>
          <w:sz w:val="22"/>
          <w:szCs w:val="22"/>
          <w:vertAlign w:val="superscript"/>
        </w:rPr>
        <w:t>TH</w:t>
      </w:r>
    </w:p>
    <w:p w:rsidR="00387CE2" w:rsidRDefault="00387CE2"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sidRPr="00571973">
        <w:rPr>
          <w:rFonts w:ascii="Arial" w:hAnsi="Arial"/>
          <w:color w:val="808080"/>
          <w:sz w:val="22"/>
          <w:szCs w:val="22"/>
        </w:rPr>
        <w:t>Reminder to read weekly emails.</w:t>
      </w:r>
    </w:p>
    <w:p w:rsidR="00571973" w:rsidRDefault="00571973" w:rsidP="0057197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December meeting will be the first Thursday, December 7</w:t>
      </w:r>
      <w:r w:rsidRPr="00571973">
        <w:rPr>
          <w:rFonts w:ascii="Arial" w:hAnsi="Arial"/>
          <w:color w:val="808080"/>
          <w:sz w:val="22"/>
          <w:szCs w:val="22"/>
          <w:vertAlign w:val="superscript"/>
        </w:rPr>
        <w:t>TH</w:t>
      </w:r>
      <w:r>
        <w:rPr>
          <w:rFonts w:ascii="Arial" w:hAnsi="Arial"/>
          <w:color w:val="808080"/>
          <w:sz w:val="22"/>
          <w:szCs w:val="22"/>
        </w:rPr>
        <w:t xml:space="preserve"> due to convocation.</w:t>
      </w:r>
    </w:p>
    <w:p w:rsidR="001B60CC" w:rsidRPr="001B60CC" w:rsidRDefault="00571973" w:rsidP="001B60CC">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Speaker will be Emily Glenn from the library.</w:t>
      </w:r>
    </w:p>
    <w:sectPr w:rsidR="001B60CC" w:rsidRPr="001B60CC" w:rsidSect="0028303C">
      <w:headerReference w:type="default" r:id="rId8"/>
      <w:footerReference w:type="default" r:id="rId9"/>
      <w:pgSz w:w="12240" w:h="15840"/>
      <w:pgMar w:top="2520" w:right="1440" w:bottom="1440" w:left="1440" w:header="36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E8" w:rsidRDefault="00045EE8" w:rsidP="009E067E">
      <w:r>
        <w:separator/>
      </w:r>
    </w:p>
  </w:endnote>
  <w:endnote w:type="continuationSeparator" w:id="0">
    <w:p w:rsidR="00045EE8" w:rsidRDefault="00045EE8"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48" w:rsidRPr="002B5418" w:rsidRDefault="00422214" w:rsidP="00EA6924">
    <w:pPr>
      <w:autoSpaceDE w:val="0"/>
      <w:autoSpaceDN w:val="0"/>
      <w:adjustRightInd w:val="0"/>
      <w:ind w:left="-1080"/>
      <w:rPr>
        <w:rFonts w:ascii="Arial" w:hAnsi="Arial"/>
        <w:color w:val="808080"/>
        <w:sz w:val="16"/>
        <w:szCs w:val="16"/>
      </w:rPr>
    </w:pPr>
    <w:r>
      <w:rPr>
        <w:noProof/>
      </w:rPr>
      <w:drawing>
        <wp:anchor distT="0" distB="0" distL="114300" distR="114300" simplePos="0" relativeHeight="251657728" behindDoc="0" locked="0" layoutInCell="1" allowOverlap="1">
          <wp:simplePos x="0" y="0"/>
          <wp:positionH relativeFrom="column">
            <wp:posOffset>5600700</wp:posOffset>
          </wp:positionH>
          <wp:positionV relativeFrom="paragraph">
            <wp:posOffset>-347980</wp:posOffset>
          </wp:positionV>
          <wp:extent cx="843280" cy="335280"/>
          <wp:effectExtent l="0" t="0" r="0" b="7620"/>
          <wp:wrapSquare wrapText="bothSides"/>
          <wp:docPr id="3" name="Picture 3" descr="UNMC_Wordmar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C_Wordmark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35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E8" w:rsidRDefault="00045EE8" w:rsidP="009E067E">
      <w:r>
        <w:separator/>
      </w:r>
    </w:p>
  </w:footnote>
  <w:footnote w:type="continuationSeparator" w:id="0">
    <w:p w:rsidR="00045EE8" w:rsidRDefault="00045EE8"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48" w:rsidRDefault="00422214" w:rsidP="00636982">
    <w:pPr>
      <w:pStyle w:val="Header"/>
      <w:ind w:left="-1440" w:firstLine="360"/>
    </w:pPr>
    <w:r>
      <w:rPr>
        <w:noProof/>
        <w:lang w:val="en-US" w:eastAsia="en-US"/>
      </w:rPr>
      <w:drawing>
        <wp:inline distT="0" distB="0" distL="0" distR="0">
          <wp:extent cx="7338060" cy="914400"/>
          <wp:effectExtent l="0" t="0" r="0" b="0"/>
          <wp:docPr id="1" name="Picture 1" descr="11405_WordDo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05_WordDo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80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856C98"/>
    <w:multiLevelType w:val="hybridMultilevel"/>
    <w:tmpl w:val="E89C6E9C"/>
    <w:lvl w:ilvl="0" w:tplc="0409000F">
      <w:start w:val="1"/>
      <w:numFmt w:val="decimal"/>
      <w:lvlText w:val="%1."/>
      <w:lvlJc w:val="left"/>
      <w:pPr>
        <w:ind w:left="720" w:hanging="360"/>
      </w:pPr>
    </w:lvl>
    <w:lvl w:ilvl="1" w:tplc="C290AC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1949"/>
    <w:multiLevelType w:val="hybridMultilevel"/>
    <w:tmpl w:val="34AAEECE"/>
    <w:lvl w:ilvl="0" w:tplc="C728F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D638BE"/>
    <w:multiLevelType w:val="hybridMultilevel"/>
    <w:tmpl w:val="D4149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26654"/>
    <w:multiLevelType w:val="hybridMultilevel"/>
    <w:tmpl w:val="F31041F2"/>
    <w:lvl w:ilvl="0" w:tplc="CE645B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14934"/>
    <w:rsid w:val="000275F5"/>
    <w:rsid w:val="00035D86"/>
    <w:rsid w:val="00045EE8"/>
    <w:rsid w:val="00046123"/>
    <w:rsid w:val="0005083C"/>
    <w:rsid w:val="000549F1"/>
    <w:rsid w:val="00077B40"/>
    <w:rsid w:val="000950B9"/>
    <w:rsid w:val="000A0B30"/>
    <w:rsid w:val="000A64F6"/>
    <w:rsid w:val="000C4C80"/>
    <w:rsid w:val="001A5A73"/>
    <w:rsid w:val="001B60CC"/>
    <w:rsid w:val="001C1448"/>
    <w:rsid w:val="001C2684"/>
    <w:rsid w:val="001D1C00"/>
    <w:rsid w:val="001D3D7E"/>
    <w:rsid w:val="001E51FA"/>
    <w:rsid w:val="00212708"/>
    <w:rsid w:val="0023564E"/>
    <w:rsid w:val="0028303C"/>
    <w:rsid w:val="00295488"/>
    <w:rsid w:val="002B5418"/>
    <w:rsid w:val="002B796B"/>
    <w:rsid w:val="002D65ED"/>
    <w:rsid w:val="002D678F"/>
    <w:rsid w:val="002E0C3F"/>
    <w:rsid w:val="003163F5"/>
    <w:rsid w:val="00346255"/>
    <w:rsid w:val="00354DB0"/>
    <w:rsid w:val="00374CEA"/>
    <w:rsid w:val="00387CE2"/>
    <w:rsid w:val="003C2A3C"/>
    <w:rsid w:val="003C74B8"/>
    <w:rsid w:val="003E188B"/>
    <w:rsid w:val="00422214"/>
    <w:rsid w:val="00485AEC"/>
    <w:rsid w:val="004C389F"/>
    <w:rsid w:val="004E1AC6"/>
    <w:rsid w:val="004E5032"/>
    <w:rsid w:val="0053107C"/>
    <w:rsid w:val="00565563"/>
    <w:rsid w:val="00571973"/>
    <w:rsid w:val="005829B1"/>
    <w:rsid w:val="005C636D"/>
    <w:rsid w:val="006268EC"/>
    <w:rsid w:val="0063108F"/>
    <w:rsid w:val="00636982"/>
    <w:rsid w:val="00645689"/>
    <w:rsid w:val="00691ADD"/>
    <w:rsid w:val="006D1622"/>
    <w:rsid w:val="006E2089"/>
    <w:rsid w:val="006E3E1A"/>
    <w:rsid w:val="00700CF7"/>
    <w:rsid w:val="007048D3"/>
    <w:rsid w:val="00704EC6"/>
    <w:rsid w:val="00706A5C"/>
    <w:rsid w:val="00731981"/>
    <w:rsid w:val="007663F9"/>
    <w:rsid w:val="00772EBA"/>
    <w:rsid w:val="00773C09"/>
    <w:rsid w:val="007A753A"/>
    <w:rsid w:val="007B359E"/>
    <w:rsid w:val="007B48A6"/>
    <w:rsid w:val="007D0A5C"/>
    <w:rsid w:val="007D25D0"/>
    <w:rsid w:val="00807E2E"/>
    <w:rsid w:val="00833AB4"/>
    <w:rsid w:val="00856B19"/>
    <w:rsid w:val="008E4FF3"/>
    <w:rsid w:val="008E5365"/>
    <w:rsid w:val="008F3877"/>
    <w:rsid w:val="008F7C9B"/>
    <w:rsid w:val="00901979"/>
    <w:rsid w:val="009537B0"/>
    <w:rsid w:val="009651A2"/>
    <w:rsid w:val="00977FD4"/>
    <w:rsid w:val="009C11C5"/>
    <w:rsid w:val="009C2177"/>
    <w:rsid w:val="009D00EB"/>
    <w:rsid w:val="009E067E"/>
    <w:rsid w:val="009E0C82"/>
    <w:rsid w:val="00A021A1"/>
    <w:rsid w:val="00A111E8"/>
    <w:rsid w:val="00A31D2E"/>
    <w:rsid w:val="00A44BBD"/>
    <w:rsid w:val="00A53EB0"/>
    <w:rsid w:val="00A63EE1"/>
    <w:rsid w:val="00AC4862"/>
    <w:rsid w:val="00AD5904"/>
    <w:rsid w:val="00B11C5A"/>
    <w:rsid w:val="00B2251B"/>
    <w:rsid w:val="00B3418D"/>
    <w:rsid w:val="00B52DC2"/>
    <w:rsid w:val="00B66B89"/>
    <w:rsid w:val="00BB18C0"/>
    <w:rsid w:val="00BE479A"/>
    <w:rsid w:val="00C02D57"/>
    <w:rsid w:val="00C07F45"/>
    <w:rsid w:val="00C34C74"/>
    <w:rsid w:val="00C621ED"/>
    <w:rsid w:val="00C91745"/>
    <w:rsid w:val="00C924AE"/>
    <w:rsid w:val="00CC1ADC"/>
    <w:rsid w:val="00CC1E9A"/>
    <w:rsid w:val="00D03AE4"/>
    <w:rsid w:val="00D04BFB"/>
    <w:rsid w:val="00D315A7"/>
    <w:rsid w:val="00D51E6F"/>
    <w:rsid w:val="00D712AF"/>
    <w:rsid w:val="00D954A2"/>
    <w:rsid w:val="00E54D81"/>
    <w:rsid w:val="00E57FE4"/>
    <w:rsid w:val="00EA6924"/>
    <w:rsid w:val="00EF1342"/>
    <w:rsid w:val="00F017F7"/>
    <w:rsid w:val="00F415DA"/>
    <w:rsid w:val="00F47E52"/>
    <w:rsid w:val="00F540F4"/>
    <w:rsid w:val="00F85C39"/>
    <w:rsid w:val="00FE28A1"/>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331AAD-23D4-4C2D-8B9E-B88B7AD5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rsid w:val="009E067E"/>
    <w:pPr>
      <w:tabs>
        <w:tab w:val="center" w:pos="4320"/>
        <w:tab w:val="right" w:pos="8640"/>
      </w:tabs>
    </w:pPr>
    <w:rPr>
      <w:lang w:val="x-none" w:eastAsia="x-none"/>
    </w:rPr>
  </w:style>
  <w:style w:type="character" w:customStyle="1" w:styleId="FooterChar">
    <w:name w:val="Footer Char"/>
    <w:link w:val="Footer"/>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0C4C80"/>
    <w:rPr>
      <w:rFonts w:ascii="Tahoma" w:hAnsi="Tahoma" w:cs="Tahoma"/>
      <w:sz w:val="16"/>
      <w:szCs w:val="16"/>
    </w:rPr>
  </w:style>
  <w:style w:type="character" w:customStyle="1" w:styleId="BalloonTextChar">
    <w:name w:val="Balloon Text Char"/>
    <w:basedOn w:val="DefaultParagraphFont"/>
    <w:link w:val="BalloonText"/>
    <w:rsid w:val="000C4C80"/>
    <w:rPr>
      <w:rFonts w:ascii="Tahoma" w:hAnsi="Tahoma" w:cs="Tahoma"/>
      <w:sz w:val="16"/>
      <w:szCs w:val="16"/>
    </w:rPr>
  </w:style>
  <w:style w:type="paragraph" w:styleId="ListParagraph">
    <w:name w:val="List Paragraph"/>
    <w:basedOn w:val="Normal"/>
    <w:uiPriority w:val="34"/>
    <w:qFormat/>
    <w:rsid w:val="001E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9316-D69D-439D-866E-FDF2FCA9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Nebraska Medical Center</dc:creator>
  <cp:lastModifiedBy>Karmakar, Saswati</cp:lastModifiedBy>
  <cp:revision>2</cp:revision>
  <cp:lastPrinted>2005-12-13T16:56:00Z</cp:lastPrinted>
  <dcterms:created xsi:type="dcterms:W3CDTF">2018-01-05T21:51:00Z</dcterms:created>
  <dcterms:modified xsi:type="dcterms:W3CDTF">2018-01-05T21:51:00Z</dcterms:modified>
</cp:coreProperties>
</file>