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8D" w:rsidRDefault="00D03AE4" w:rsidP="00D03AE4">
      <w:pPr>
        <w:autoSpaceDE w:val="0"/>
        <w:autoSpaceDN w:val="0"/>
        <w:adjustRightInd w:val="0"/>
        <w:spacing w:before="120"/>
        <w:jc w:val="center"/>
        <w:rPr>
          <w:rFonts w:ascii="Arial" w:hAnsi="Arial"/>
          <w:b/>
          <w:color w:val="AD122A"/>
          <w:sz w:val="56"/>
          <w:szCs w:val="60"/>
        </w:rPr>
      </w:pPr>
      <w:bookmarkStart w:id="0" w:name="_GoBack"/>
      <w:bookmarkEnd w:id="0"/>
      <w:r w:rsidRPr="00D03AE4">
        <w:rPr>
          <w:rFonts w:ascii="Arial" w:hAnsi="Arial"/>
          <w:b/>
          <w:color w:val="AD122A"/>
          <w:sz w:val="60"/>
          <w:szCs w:val="60"/>
        </w:rPr>
        <w:t>GSA Monthly Meeting Agenda</w:t>
      </w:r>
    </w:p>
    <w:p w:rsidR="00D03AE4" w:rsidRDefault="00422214" w:rsidP="00D03AE4">
      <w:pPr>
        <w:autoSpaceDE w:val="0"/>
        <w:autoSpaceDN w:val="0"/>
        <w:adjustRightInd w:val="0"/>
        <w:spacing w:before="120"/>
        <w:jc w:val="center"/>
        <w:rPr>
          <w:rFonts w:ascii="Arial" w:hAnsi="Arial"/>
          <w:color w:val="808080"/>
          <w:sz w:val="22"/>
          <w:szCs w:val="22"/>
        </w:rPr>
      </w:pPr>
      <w:r w:rsidRPr="00B3418D">
        <w:rPr>
          <w:rFonts w:ascii="Arial" w:hAnsi="Arial"/>
          <w:b/>
          <w:color w:val="000000"/>
          <w:szCs w:val="22"/>
        </w:rPr>
        <w:t>September</w:t>
      </w:r>
      <w:r w:rsidR="002D678F" w:rsidRPr="00B3418D">
        <w:rPr>
          <w:rFonts w:ascii="Arial" w:hAnsi="Arial"/>
          <w:b/>
          <w:color w:val="000000"/>
          <w:szCs w:val="22"/>
        </w:rPr>
        <w:t xml:space="preserve"> </w:t>
      </w:r>
      <w:r w:rsidR="001E51FA">
        <w:rPr>
          <w:rFonts w:ascii="Arial" w:hAnsi="Arial"/>
          <w:b/>
          <w:color w:val="000000"/>
          <w:szCs w:val="22"/>
        </w:rPr>
        <w:t>14</w:t>
      </w:r>
      <w:r w:rsidRPr="00B3418D">
        <w:rPr>
          <w:rFonts w:ascii="Arial" w:hAnsi="Arial"/>
          <w:b/>
          <w:color w:val="000000"/>
          <w:szCs w:val="22"/>
          <w:vertAlign w:val="superscript"/>
        </w:rPr>
        <w:t>st</w:t>
      </w:r>
      <w:r w:rsidR="00706A5C" w:rsidRPr="00B3418D">
        <w:rPr>
          <w:rFonts w:ascii="Arial" w:hAnsi="Arial"/>
          <w:b/>
          <w:color w:val="000000"/>
          <w:szCs w:val="22"/>
        </w:rPr>
        <w:t>,</w:t>
      </w:r>
      <w:r w:rsidR="00D03AE4" w:rsidRPr="00B3418D">
        <w:rPr>
          <w:rFonts w:ascii="Arial" w:hAnsi="Arial"/>
          <w:b/>
          <w:color w:val="000000"/>
          <w:szCs w:val="22"/>
        </w:rPr>
        <w:t xml:space="preserve"> </w:t>
      </w:r>
      <w:r w:rsidR="001E51FA">
        <w:rPr>
          <w:rFonts w:ascii="Arial" w:hAnsi="Arial"/>
          <w:b/>
          <w:color w:val="000000"/>
          <w:szCs w:val="22"/>
        </w:rPr>
        <w:t>12-1PM</w:t>
      </w:r>
      <w:r w:rsidR="00D03AE4" w:rsidRPr="00B3418D">
        <w:rPr>
          <w:rFonts w:ascii="Arial" w:hAnsi="Arial"/>
          <w:b/>
          <w:color w:val="000000"/>
          <w:szCs w:val="22"/>
        </w:rPr>
        <w:t>, DRC1 100</w:t>
      </w:r>
      <w:r w:rsidR="00731981" w:rsidRPr="00B3418D">
        <w:rPr>
          <w:rFonts w:ascii="Arial" w:hAnsi="Arial"/>
          <w:b/>
          <w:color w:val="000000"/>
          <w:szCs w:val="22"/>
        </w:rPr>
        <w:t>5</w:t>
      </w:r>
      <w:r w:rsidR="004C389F">
        <w:rPr>
          <w:rFonts w:ascii="Arial" w:hAnsi="Arial"/>
          <w:color w:val="808080"/>
          <w:sz w:val="22"/>
          <w:szCs w:val="22"/>
        </w:rPr>
        <w:br/>
      </w:r>
    </w:p>
    <w:p w:rsidR="00212708" w:rsidRDefault="001E51FA"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 xml:space="preserve">James Turpen PhD, Associate </w:t>
      </w:r>
      <w:r w:rsidR="0053107C" w:rsidRPr="001E51FA">
        <w:rPr>
          <w:rFonts w:ascii="Arial" w:hAnsi="Arial"/>
          <w:color w:val="808080"/>
          <w:sz w:val="22"/>
          <w:szCs w:val="22"/>
        </w:rPr>
        <w:t xml:space="preserve">Vice Chancellor for Academic Affairs, </w:t>
      </w:r>
      <w:r>
        <w:rPr>
          <w:rFonts w:ascii="Arial" w:hAnsi="Arial"/>
          <w:color w:val="808080"/>
          <w:sz w:val="22"/>
          <w:szCs w:val="22"/>
        </w:rPr>
        <w:t xml:space="preserve">Executive Associate </w:t>
      </w:r>
      <w:r w:rsidR="0053107C" w:rsidRPr="001E51FA">
        <w:rPr>
          <w:rFonts w:ascii="Arial" w:hAnsi="Arial"/>
          <w:color w:val="808080"/>
          <w:sz w:val="22"/>
          <w:szCs w:val="22"/>
        </w:rPr>
        <w:t>Dean for Graduate Studies</w:t>
      </w:r>
    </w:p>
    <w:p w:rsidR="0027638C" w:rsidRDefault="0027638C" w:rsidP="0027638C">
      <w:pPr>
        <w:ind w:left="360"/>
      </w:pPr>
      <w:r>
        <w:t xml:space="preserve">Dr. </w:t>
      </w:r>
      <w:proofErr w:type="spellStart"/>
      <w:r>
        <w:t>Turpen</w:t>
      </w:r>
      <w:proofErr w:type="spellEnd"/>
      <w:r>
        <w:t xml:space="preserve"> welcomed students and help to graduate students on behalf of Dr. Davies. He urged students to come forward with any issues they may have. He discussed regarding two initiatives: </w:t>
      </w:r>
    </w:p>
    <w:p w:rsidR="0027638C" w:rsidRDefault="0027638C" w:rsidP="0027638C">
      <w:pPr>
        <w:pStyle w:val="ListParagraph"/>
      </w:pPr>
      <w:r>
        <w:t xml:space="preserve">Policy and guidelines for change of laboratory. He mentioned that once drafted, the policy will be circulated among students to get their feedback. </w:t>
      </w:r>
    </w:p>
    <w:p w:rsidR="0027638C" w:rsidRDefault="0027638C" w:rsidP="0027638C">
      <w:pPr>
        <w:pStyle w:val="ListParagraph"/>
      </w:pPr>
      <w:r>
        <w:t>Second initiative is to get inputs from students on the structure of the comprehensive exam. This will be the main focus of graduate studies retreat on October 16</w:t>
      </w:r>
      <w:r w:rsidRPr="0027638C">
        <w:rPr>
          <w:vertAlign w:val="superscript"/>
        </w:rPr>
        <w:t>th</w:t>
      </w:r>
      <w:r>
        <w:t xml:space="preserve">. </w:t>
      </w:r>
    </w:p>
    <w:p w:rsidR="0027638C" w:rsidRDefault="0027638C" w:rsidP="0027638C">
      <w:pPr>
        <w:pStyle w:val="ListParagraph"/>
      </w:pPr>
    </w:p>
    <w:p w:rsidR="00D03AE4" w:rsidRDefault="00422214" w:rsidP="0027638C">
      <w:pPr>
        <w:pStyle w:val="ListParagraph"/>
        <w:numPr>
          <w:ilvl w:val="0"/>
          <w:numId w:val="7"/>
        </w:numPr>
        <w:autoSpaceDE w:val="0"/>
        <w:autoSpaceDN w:val="0"/>
        <w:adjustRightInd w:val="0"/>
        <w:spacing w:before="120" w:line="264" w:lineRule="auto"/>
        <w:rPr>
          <w:rFonts w:ascii="Arial" w:hAnsi="Arial"/>
          <w:color w:val="808080"/>
          <w:sz w:val="22"/>
          <w:szCs w:val="22"/>
        </w:rPr>
      </w:pPr>
      <w:r w:rsidRPr="0027638C">
        <w:rPr>
          <w:rFonts w:ascii="Arial" w:hAnsi="Arial"/>
          <w:color w:val="808080"/>
          <w:sz w:val="22"/>
          <w:szCs w:val="22"/>
        </w:rPr>
        <w:t>Officer Introductions</w:t>
      </w:r>
    </w:p>
    <w:p w:rsidR="0027638C" w:rsidRDefault="0027638C" w:rsidP="0027638C">
      <w:pPr>
        <w:pStyle w:val="ListParagraph"/>
      </w:pPr>
      <w:r>
        <w:t xml:space="preserve">All members of the GSA team introduced themselves. Tayla, GSA president made everyone aware of the GSA blog and urged them to reach out with any issues via the GSA official email. Other members of the GSA team were introduced to the meeting attendees. </w:t>
      </w:r>
    </w:p>
    <w:p w:rsidR="0027638C" w:rsidRPr="0027638C" w:rsidRDefault="0027638C" w:rsidP="0027638C">
      <w:pPr>
        <w:pStyle w:val="ListParagraph"/>
        <w:autoSpaceDE w:val="0"/>
        <w:autoSpaceDN w:val="0"/>
        <w:adjustRightInd w:val="0"/>
        <w:spacing w:before="120" w:line="264" w:lineRule="auto"/>
        <w:rPr>
          <w:rFonts w:ascii="Arial" w:hAnsi="Arial"/>
          <w:color w:val="808080"/>
          <w:sz w:val="22"/>
          <w:szCs w:val="22"/>
        </w:rPr>
      </w:pPr>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Elections</w:t>
      </w:r>
    </w:p>
    <w:p w:rsidR="00422214" w:rsidRDefault="00422214"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IGPBS Representative</w:t>
      </w:r>
    </w:p>
    <w:p w:rsidR="0027638C" w:rsidRDefault="0027638C" w:rsidP="0027638C">
      <w:r>
        <w:t xml:space="preserve">                       Pranita was elected as the IGBPS Representative. </w:t>
      </w:r>
    </w:p>
    <w:p w:rsidR="0027638C" w:rsidRDefault="00422214" w:rsidP="0027638C">
      <w:pPr>
        <w:pStyle w:val="ListParagraph"/>
        <w:numPr>
          <w:ilvl w:val="1"/>
          <w:numId w:val="7"/>
        </w:numPr>
        <w:autoSpaceDE w:val="0"/>
        <w:autoSpaceDN w:val="0"/>
        <w:adjustRightInd w:val="0"/>
        <w:spacing w:before="120" w:line="264" w:lineRule="auto"/>
      </w:pPr>
      <w:r w:rsidRPr="0027638C">
        <w:rPr>
          <w:rFonts w:ascii="Arial" w:hAnsi="Arial"/>
          <w:color w:val="808080"/>
          <w:sz w:val="22"/>
          <w:szCs w:val="22"/>
        </w:rPr>
        <w:t>Grievance Committee</w:t>
      </w:r>
      <w:r w:rsidR="0027638C" w:rsidRPr="0027638C">
        <w:t xml:space="preserve"> </w:t>
      </w:r>
    </w:p>
    <w:p w:rsidR="0027638C" w:rsidRPr="0027638C" w:rsidRDefault="005D419F" w:rsidP="0027638C">
      <w:pPr>
        <w:autoSpaceDE w:val="0"/>
        <w:autoSpaceDN w:val="0"/>
        <w:adjustRightInd w:val="0"/>
        <w:spacing w:before="120" w:line="264" w:lineRule="auto"/>
        <w:rPr>
          <w:rFonts w:ascii="Arial" w:hAnsi="Arial"/>
          <w:color w:val="808080"/>
          <w:sz w:val="22"/>
          <w:szCs w:val="22"/>
        </w:rPr>
      </w:pPr>
      <w:r>
        <w:t xml:space="preserve">                      </w:t>
      </w:r>
      <w:r w:rsidR="0027638C">
        <w:t xml:space="preserve">Mehdi </w:t>
      </w:r>
      <w:proofErr w:type="spellStart"/>
      <w:r w:rsidR="0027638C">
        <w:t>Samad</w:t>
      </w:r>
      <w:proofErr w:type="spellEnd"/>
      <w:r w:rsidR="0027638C">
        <w:t xml:space="preserve"> and Willow Hynes volunteered to serve on the student grievance committee.</w:t>
      </w:r>
    </w:p>
    <w:p w:rsidR="00422214" w:rsidRPr="001E51FA" w:rsidRDefault="00422214" w:rsidP="0027638C">
      <w:pPr>
        <w:pStyle w:val="ListParagraph"/>
        <w:autoSpaceDE w:val="0"/>
        <w:autoSpaceDN w:val="0"/>
        <w:adjustRightInd w:val="0"/>
        <w:spacing w:before="120" w:line="264" w:lineRule="auto"/>
        <w:ind w:left="1440"/>
        <w:rPr>
          <w:rFonts w:ascii="Arial" w:hAnsi="Arial"/>
          <w:color w:val="808080"/>
          <w:sz w:val="22"/>
          <w:szCs w:val="22"/>
        </w:rPr>
      </w:pPr>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GSA Officer Updates</w:t>
      </w:r>
    </w:p>
    <w:p w:rsidR="009537B0" w:rsidRPr="001E51FA" w:rsidRDefault="001E51FA"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Change of Advisor Policy (Tayla)</w:t>
      </w:r>
    </w:p>
    <w:p w:rsidR="000C4C80" w:rsidRPr="001E51FA" w:rsidRDefault="009537B0"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Social events (</w:t>
      </w:r>
      <w:r w:rsidR="001E51FA" w:rsidRPr="001E51FA">
        <w:rPr>
          <w:rFonts w:ascii="Arial" w:hAnsi="Arial"/>
          <w:color w:val="808080"/>
          <w:sz w:val="22"/>
          <w:szCs w:val="22"/>
        </w:rPr>
        <w:t>Swagat and Alisha</w:t>
      </w:r>
      <w:r w:rsidRPr="001E51FA">
        <w:rPr>
          <w:rFonts w:ascii="Arial" w:hAnsi="Arial"/>
          <w:color w:val="808080"/>
          <w:sz w:val="22"/>
          <w:szCs w:val="22"/>
        </w:rPr>
        <w:t>)</w:t>
      </w:r>
    </w:p>
    <w:p w:rsidR="009537B0" w:rsidRPr="001E51FA" w:rsidRDefault="009537B0"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 xml:space="preserve">Welcome Back </w:t>
      </w:r>
      <w:r w:rsidR="001E51FA" w:rsidRPr="001E51FA">
        <w:rPr>
          <w:rFonts w:ascii="Arial" w:hAnsi="Arial"/>
          <w:color w:val="808080"/>
          <w:sz w:val="22"/>
          <w:szCs w:val="22"/>
        </w:rPr>
        <w:t>Event Summary</w:t>
      </w:r>
    </w:p>
    <w:p w:rsidR="009537B0" w:rsidRPr="001E51FA" w:rsidRDefault="001E51FA"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Update on Halloween Havoc</w:t>
      </w:r>
    </w:p>
    <w:p w:rsidR="00422214" w:rsidRPr="001E51FA" w:rsidRDefault="009537B0"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 xml:space="preserve">Student </w:t>
      </w:r>
      <w:r w:rsidR="001E51FA">
        <w:rPr>
          <w:rFonts w:ascii="Arial" w:hAnsi="Arial"/>
          <w:color w:val="808080"/>
          <w:sz w:val="22"/>
          <w:szCs w:val="22"/>
        </w:rPr>
        <w:t>H</w:t>
      </w:r>
      <w:r w:rsidRPr="001E51FA">
        <w:rPr>
          <w:rFonts w:ascii="Arial" w:hAnsi="Arial"/>
          <w:color w:val="808080"/>
          <w:sz w:val="22"/>
          <w:szCs w:val="22"/>
        </w:rPr>
        <w:t xml:space="preserve">ealth </w:t>
      </w:r>
      <w:r w:rsidR="001E51FA">
        <w:rPr>
          <w:rFonts w:ascii="Arial" w:hAnsi="Arial"/>
          <w:color w:val="808080"/>
          <w:sz w:val="22"/>
          <w:szCs w:val="22"/>
        </w:rPr>
        <w:t>I</w:t>
      </w:r>
      <w:r w:rsidRPr="001E51FA">
        <w:rPr>
          <w:rFonts w:ascii="Arial" w:hAnsi="Arial"/>
          <w:color w:val="808080"/>
          <w:sz w:val="22"/>
          <w:szCs w:val="22"/>
        </w:rPr>
        <w:t xml:space="preserve">nsurance </w:t>
      </w:r>
      <w:r w:rsidR="001E51FA">
        <w:rPr>
          <w:rFonts w:ascii="Arial" w:hAnsi="Arial"/>
          <w:color w:val="808080"/>
          <w:sz w:val="22"/>
          <w:szCs w:val="22"/>
        </w:rPr>
        <w:t>F</w:t>
      </w:r>
      <w:r w:rsidRPr="001E51FA">
        <w:rPr>
          <w:rFonts w:ascii="Arial" w:hAnsi="Arial"/>
          <w:color w:val="808080"/>
          <w:sz w:val="22"/>
          <w:szCs w:val="22"/>
        </w:rPr>
        <w:t xml:space="preserve">orum </w:t>
      </w:r>
      <w:r w:rsidR="001E51FA">
        <w:rPr>
          <w:rFonts w:ascii="Arial" w:hAnsi="Arial"/>
          <w:color w:val="808080"/>
          <w:sz w:val="22"/>
          <w:szCs w:val="22"/>
        </w:rPr>
        <w:t>S</w:t>
      </w:r>
      <w:r w:rsidR="001E51FA" w:rsidRPr="001E51FA">
        <w:rPr>
          <w:rFonts w:ascii="Arial" w:hAnsi="Arial"/>
          <w:color w:val="808080"/>
          <w:sz w:val="22"/>
          <w:szCs w:val="22"/>
        </w:rPr>
        <w:t>ummary (Eli)</w:t>
      </w:r>
    </w:p>
    <w:p w:rsidR="001E51FA" w:rsidRPr="001E51FA" w:rsidRDefault="001E51FA" w:rsidP="001E51FA">
      <w:pPr>
        <w:pStyle w:val="ListParagraph"/>
        <w:numPr>
          <w:ilvl w:val="1"/>
          <w:numId w:val="7"/>
        </w:numPr>
        <w:autoSpaceDE w:val="0"/>
        <w:autoSpaceDN w:val="0"/>
        <w:adjustRightInd w:val="0"/>
        <w:spacing w:before="120" w:line="264" w:lineRule="auto"/>
        <w:rPr>
          <w:rFonts w:ascii="Arial" w:hAnsi="Arial"/>
          <w:b/>
          <w:color w:val="808080"/>
          <w:sz w:val="22"/>
          <w:szCs w:val="22"/>
        </w:rPr>
      </w:pPr>
      <w:proofErr w:type="spellStart"/>
      <w:r w:rsidRPr="001E51FA">
        <w:rPr>
          <w:rFonts w:ascii="Arial" w:hAnsi="Arial"/>
          <w:b/>
          <w:color w:val="808080"/>
          <w:sz w:val="22"/>
          <w:szCs w:val="22"/>
        </w:rPr>
        <w:t>Interprofessional</w:t>
      </w:r>
      <w:proofErr w:type="spellEnd"/>
      <w:r w:rsidRPr="001E51FA">
        <w:rPr>
          <w:rFonts w:ascii="Arial" w:hAnsi="Arial"/>
          <w:b/>
          <w:color w:val="808080"/>
          <w:sz w:val="22"/>
          <w:szCs w:val="22"/>
        </w:rPr>
        <w:t xml:space="preserve"> Education (Ethan)</w:t>
      </w:r>
    </w:p>
    <w:p w:rsidR="00422214" w:rsidRPr="001E51FA" w:rsidRDefault="001E51FA"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M</w:t>
      </w:r>
      <w:r w:rsidR="00422214" w:rsidRPr="001E51FA">
        <w:rPr>
          <w:rFonts w:ascii="Arial" w:hAnsi="Arial"/>
          <w:color w:val="808080"/>
          <w:sz w:val="22"/>
          <w:szCs w:val="22"/>
        </w:rPr>
        <w:t xml:space="preserve">iscellaneous </w:t>
      </w:r>
      <w:r>
        <w:rPr>
          <w:rFonts w:ascii="Arial" w:hAnsi="Arial"/>
          <w:color w:val="808080"/>
          <w:sz w:val="22"/>
          <w:szCs w:val="22"/>
        </w:rPr>
        <w:t>A</w:t>
      </w:r>
      <w:r w:rsidR="00422214" w:rsidRPr="001E51FA">
        <w:rPr>
          <w:rFonts w:ascii="Arial" w:hAnsi="Arial"/>
          <w:color w:val="808080"/>
          <w:sz w:val="22"/>
          <w:szCs w:val="22"/>
        </w:rPr>
        <w:t>nnouncements (</w:t>
      </w:r>
      <w:r w:rsidRPr="001E51FA">
        <w:rPr>
          <w:rFonts w:ascii="Arial" w:hAnsi="Arial"/>
          <w:color w:val="808080"/>
          <w:sz w:val="22"/>
          <w:szCs w:val="22"/>
        </w:rPr>
        <w:t>Tayla</w:t>
      </w:r>
      <w:r w:rsidR="00422214" w:rsidRPr="001E51FA">
        <w:rPr>
          <w:rFonts w:ascii="Arial" w:hAnsi="Arial"/>
          <w:color w:val="808080"/>
          <w:sz w:val="22"/>
          <w:szCs w:val="22"/>
        </w:rPr>
        <w:t>)</w:t>
      </w:r>
    </w:p>
    <w:p w:rsidR="00422214" w:rsidRDefault="001E51FA"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Badge Program</w:t>
      </w:r>
    </w:p>
    <w:p w:rsidR="005D419F" w:rsidRPr="005D419F" w:rsidRDefault="005D419F" w:rsidP="005D419F">
      <w:pPr>
        <w:pStyle w:val="ListParagraph"/>
        <w:autoSpaceDE w:val="0"/>
        <w:autoSpaceDN w:val="0"/>
        <w:adjustRightInd w:val="0"/>
        <w:spacing w:before="120" w:line="264" w:lineRule="auto"/>
        <w:ind w:left="1800"/>
        <w:rPr>
          <w:rFonts w:ascii="Arial" w:hAnsi="Arial"/>
          <w:color w:val="000000" w:themeColor="text1"/>
          <w:sz w:val="22"/>
          <w:szCs w:val="22"/>
        </w:rPr>
      </w:pPr>
      <w:r w:rsidRPr="005D419F">
        <w:rPr>
          <w:rFonts w:ascii="Arial" w:hAnsi="Arial"/>
          <w:color w:val="000000" w:themeColor="text1"/>
          <w:sz w:val="22"/>
          <w:szCs w:val="22"/>
        </w:rPr>
        <w:t xml:space="preserve">Salient features of the badge program were discussed. How to write reflections and issues of feedbacks on reflections were discussed. </w:t>
      </w:r>
    </w:p>
    <w:p w:rsidR="00422214" w:rsidRDefault="001E51FA"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Professional Development Seminars</w:t>
      </w:r>
    </w:p>
    <w:p w:rsidR="005D419F" w:rsidRDefault="005D419F" w:rsidP="005D419F">
      <w:pPr>
        <w:ind w:left="1440"/>
      </w:pPr>
      <w:r>
        <w:lastRenderedPageBreak/>
        <w:t xml:space="preserve">Tayla made an announcement regarding the Lunch and Learn series and mentioned that the list of upcoming seminars is listed on Graduate studies website. </w:t>
      </w:r>
    </w:p>
    <w:p w:rsidR="005D419F" w:rsidRPr="001E51FA" w:rsidRDefault="005D419F" w:rsidP="005D419F">
      <w:pPr>
        <w:pStyle w:val="ListParagraph"/>
        <w:autoSpaceDE w:val="0"/>
        <w:autoSpaceDN w:val="0"/>
        <w:adjustRightInd w:val="0"/>
        <w:spacing w:before="120" w:line="264" w:lineRule="auto"/>
        <w:ind w:left="1800"/>
        <w:rPr>
          <w:rFonts w:ascii="Arial" w:hAnsi="Arial"/>
          <w:color w:val="808080"/>
          <w:sz w:val="22"/>
          <w:szCs w:val="22"/>
        </w:rPr>
      </w:pPr>
    </w:p>
    <w:p w:rsidR="005D419F" w:rsidRDefault="002C491F" w:rsidP="005D419F">
      <w:r>
        <w:rPr>
          <w:rFonts w:ascii="Arial" w:hAnsi="Arial"/>
          <w:color w:val="808080"/>
          <w:sz w:val="22"/>
          <w:szCs w:val="22"/>
        </w:rPr>
        <w:t xml:space="preserve">3. </w:t>
      </w:r>
      <w:r w:rsidR="001E51FA" w:rsidRPr="001E51FA">
        <w:rPr>
          <w:rFonts w:ascii="Arial" w:hAnsi="Arial"/>
          <w:color w:val="808080"/>
          <w:sz w:val="22"/>
          <w:szCs w:val="22"/>
        </w:rPr>
        <w:t>Alumni Networking on Behalf of Nick</w:t>
      </w:r>
      <w:r w:rsidR="005D419F" w:rsidRPr="005D419F">
        <w:t xml:space="preserve"> </w:t>
      </w:r>
    </w:p>
    <w:p w:rsidR="005D419F" w:rsidRDefault="005D419F" w:rsidP="005D419F">
      <w:r>
        <w:t xml:space="preserve">Tayla on behalf of Nick announced that the Alumni association would like to continue holding more Fireside chats. She asked students if they had any suggestions as to what careers would they like to be discussed about in these fireside chats. </w:t>
      </w:r>
    </w:p>
    <w:p w:rsidR="00FF478F" w:rsidRPr="001E51FA" w:rsidRDefault="00FF478F" w:rsidP="005D419F">
      <w:pPr>
        <w:pStyle w:val="ListParagraph"/>
        <w:autoSpaceDE w:val="0"/>
        <w:autoSpaceDN w:val="0"/>
        <w:adjustRightInd w:val="0"/>
        <w:spacing w:before="120" w:line="264" w:lineRule="auto"/>
        <w:ind w:left="1800"/>
        <w:rPr>
          <w:rFonts w:ascii="Arial" w:hAnsi="Arial"/>
          <w:color w:val="808080"/>
          <w:sz w:val="22"/>
          <w:szCs w:val="22"/>
        </w:rPr>
      </w:pPr>
    </w:p>
    <w:sectPr w:rsidR="00FF478F" w:rsidRPr="001E51FA" w:rsidSect="0028303C">
      <w:headerReference w:type="default" r:id="rId8"/>
      <w:footerReference w:type="default" r:id="rId9"/>
      <w:pgSz w:w="12240" w:h="15840"/>
      <w:pgMar w:top="2520" w:right="1440" w:bottom="1440" w:left="1440" w:header="36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42" w:rsidRDefault="00536A42" w:rsidP="009E067E">
      <w:r>
        <w:separator/>
      </w:r>
    </w:p>
  </w:endnote>
  <w:endnote w:type="continuationSeparator" w:id="0">
    <w:p w:rsidR="00536A42" w:rsidRDefault="00536A42"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Pr="002B5418" w:rsidRDefault="00422214" w:rsidP="00EA6924">
    <w:pPr>
      <w:autoSpaceDE w:val="0"/>
      <w:autoSpaceDN w:val="0"/>
      <w:adjustRightInd w:val="0"/>
      <w:ind w:left="-1080"/>
      <w:rPr>
        <w:rFonts w:ascii="Arial" w:hAnsi="Arial"/>
        <w:color w:val="808080"/>
        <w:sz w:val="16"/>
        <w:szCs w:val="16"/>
      </w:rPr>
    </w:pPr>
    <w:r>
      <w:rPr>
        <w:noProof/>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-347980</wp:posOffset>
          </wp:positionV>
          <wp:extent cx="843280" cy="335280"/>
          <wp:effectExtent l="0" t="0" r="0" b="7620"/>
          <wp:wrapSquare wrapText="bothSides"/>
          <wp:docPr id="3" name="Picture 3"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42" w:rsidRDefault="00536A42" w:rsidP="009E067E">
      <w:r>
        <w:separator/>
      </w:r>
    </w:p>
  </w:footnote>
  <w:footnote w:type="continuationSeparator" w:id="0">
    <w:p w:rsidR="00536A42" w:rsidRDefault="00536A42"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Default="00422214" w:rsidP="00636982">
    <w:pPr>
      <w:pStyle w:val="Header"/>
      <w:ind w:left="-1440" w:firstLine="360"/>
    </w:pPr>
    <w:r>
      <w:rPr>
        <w:noProof/>
        <w:lang w:val="en-US" w:eastAsia="en-US"/>
      </w:rPr>
      <w:drawing>
        <wp:inline distT="0" distB="0" distL="0" distR="0">
          <wp:extent cx="7338060" cy="914400"/>
          <wp:effectExtent l="0" t="0" r="0" b="0"/>
          <wp:docPr id="1" name="Picture 1"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0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56C98"/>
    <w:multiLevelType w:val="hybridMultilevel"/>
    <w:tmpl w:val="E89C6E9C"/>
    <w:lvl w:ilvl="0" w:tplc="0409000F">
      <w:start w:val="1"/>
      <w:numFmt w:val="decimal"/>
      <w:lvlText w:val="%1."/>
      <w:lvlJc w:val="left"/>
      <w:pPr>
        <w:ind w:left="720" w:hanging="360"/>
      </w:pPr>
    </w:lvl>
    <w:lvl w:ilvl="1" w:tplc="C290AC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1949"/>
    <w:multiLevelType w:val="hybridMultilevel"/>
    <w:tmpl w:val="34AAEECE"/>
    <w:lvl w:ilvl="0" w:tplc="C728F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2958F5"/>
    <w:multiLevelType w:val="hybridMultilevel"/>
    <w:tmpl w:val="F9BC3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D638BE"/>
    <w:multiLevelType w:val="hybridMultilevel"/>
    <w:tmpl w:val="33D84302"/>
    <w:lvl w:ilvl="0" w:tplc="0409000F">
      <w:start w:val="1"/>
      <w:numFmt w:val="decimal"/>
      <w:lvlText w:val="%1."/>
      <w:lvlJc w:val="left"/>
      <w:pPr>
        <w:ind w:left="720" w:hanging="360"/>
      </w:pPr>
      <w:rPr>
        <w:rFonts w:hint="default"/>
      </w:rPr>
    </w:lvl>
    <w:lvl w:ilvl="1" w:tplc="348E74AC">
      <w:start w:val="1"/>
      <w:numFmt w:val="lowerLetter"/>
      <w:lvlText w:val="%2."/>
      <w:lvlJc w:val="left"/>
      <w:pPr>
        <w:ind w:left="1350" w:hanging="360"/>
      </w:pPr>
      <w:rPr>
        <w:color w:val="7F7F7F" w:themeColor="text1" w:themeTint="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26654"/>
    <w:multiLevelType w:val="hybridMultilevel"/>
    <w:tmpl w:val="F31041F2"/>
    <w:lvl w:ilvl="0" w:tplc="CE645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14934"/>
    <w:rsid w:val="000275F5"/>
    <w:rsid w:val="00035D86"/>
    <w:rsid w:val="00046123"/>
    <w:rsid w:val="0005083C"/>
    <w:rsid w:val="000549F1"/>
    <w:rsid w:val="00077B40"/>
    <w:rsid w:val="000950B9"/>
    <w:rsid w:val="000A0B30"/>
    <w:rsid w:val="000A64F6"/>
    <w:rsid w:val="000C4C80"/>
    <w:rsid w:val="001A5A73"/>
    <w:rsid w:val="001C1448"/>
    <w:rsid w:val="001C2684"/>
    <w:rsid w:val="001D1C00"/>
    <w:rsid w:val="001D3D7E"/>
    <w:rsid w:val="001E51FA"/>
    <w:rsid w:val="00212708"/>
    <w:rsid w:val="0023564E"/>
    <w:rsid w:val="0027638C"/>
    <w:rsid w:val="0028303C"/>
    <w:rsid w:val="00295488"/>
    <w:rsid w:val="002B5418"/>
    <w:rsid w:val="002B796B"/>
    <w:rsid w:val="002C491F"/>
    <w:rsid w:val="002D678F"/>
    <w:rsid w:val="002E0C3F"/>
    <w:rsid w:val="003163F5"/>
    <w:rsid w:val="00354DB0"/>
    <w:rsid w:val="00374CEA"/>
    <w:rsid w:val="003C2A3C"/>
    <w:rsid w:val="003C74B8"/>
    <w:rsid w:val="003E188B"/>
    <w:rsid w:val="00422214"/>
    <w:rsid w:val="004C389F"/>
    <w:rsid w:val="004E5032"/>
    <w:rsid w:val="0053107C"/>
    <w:rsid w:val="00536A42"/>
    <w:rsid w:val="00565563"/>
    <w:rsid w:val="005829B1"/>
    <w:rsid w:val="005C636D"/>
    <w:rsid w:val="005D419F"/>
    <w:rsid w:val="0063108F"/>
    <w:rsid w:val="00636982"/>
    <w:rsid w:val="00645689"/>
    <w:rsid w:val="0065572D"/>
    <w:rsid w:val="00691ADD"/>
    <w:rsid w:val="006E2089"/>
    <w:rsid w:val="00700CF7"/>
    <w:rsid w:val="00704EC6"/>
    <w:rsid w:val="00706A5C"/>
    <w:rsid w:val="00731981"/>
    <w:rsid w:val="007663F9"/>
    <w:rsid w:val="00772EBA"/>
    <w:rsid w:val="00773C09"/>
    <w:rsid w:val="007A753A"/>
    <w:rsid w:val="007B359E"/>
    <w:rsid w:val="007B48A6"/>
    <w:rsid w:val="007D0A5C"/>
    <w:rsid w:val="007D25D0"/>
    <w:rsid w:val="00807E2E"/>
    <w:rsid w:val="00833AB4"/>
    <w:rsid w:val="00856B19"/>
    <w:rsid w:val="008E4FF3"/>
    <w:rsid w:val="008E5365"/>
    <w:rsid w:val="00901979"/>
    <w:rsid w:val="009537B0"/>
    <w:rsid w:val="009651A2"/>
    <w:rsid w:val="00977FD4"/>
    <w:rsid w:val="009C11C5"/>
    <w:rsid w:val="009E067E"/>
    <w:rsid w:val="00A021A1"/>
    <w:rsid w:val="00A111E8"/>
    <w:rsid w:val="00A31D2E"/>
    <w:rsid w:val="00A44BBD"/>
    <w:rsid w:val="00A53EB0"/>
    <w:rsid w:val="00A63EE1"/>
    <w:rsid w:val="00AC4862"/>
    <w:rsid w:val="00AD5904"/>
    <w:rsid w:val="00B11C5A"/>
    <w:rsid w:val="00B2251B"/>
    <w:rsid w:val="00B3418D"/>
    <w:rsid w:val="00B52DC2"/>
    <w:rsid w:val="00BB18C0"/>
    <w:rsid w:val="00BE3425"/>
    <w:rsid w:val="00BE479A"/>
    <w:rsid w:val="00C02D57"/>
    <w:rsid w:val="00C07F45"/>
    <w:rsid w:val="00C34C74"/>
    <w:rsid w:val="00C621ED"/>
    <w:rsid w:val="00C91745"/>
    <w:rsid w:val="00CC1ADC"/>
    <w:rsid w:val="00CC1E9A"/>
    <w:rsid w:val="00CD45E9"/>
    <w:rsid w:val="00D03AE4"/>
    <w:rsid w:val="00D04BFB"/>
    <w:rsid w:val="00D315A7"/>
    <w:rsid w:val="00D51E6F"/>
    <w:rsid w:val="00D954A2"/>
    <w:rsid w:val="00E54D81"/>
    <w:rsid w:val="00EA6924"/>
    <w:rsid w:val="00F415DA"/>
    <w:rsid w:val="00F47E52"/>
    <w:rsid w:val="00F540F4"/>
    <w:rsid w:val="00F85C39"/>
    <w:rsid w:val="00FE28A1"/>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31AAD-23D4-4C2D-8B9E-B88B7AD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rPr>
      <w:lang w:val="x-none" w:eastAsia="x-none"/>
    </w:r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0C4C80"/>
    <w:rPr>
      <w:rFonts w:ascii="Tahoma" w:hAnsi="Tahoma" w:cs="Tahoma"/>
      <w:sz w:val="16"/>
      <w:szCs w:val="16"/>
    </w:rPr>
  </w:style>
  <w:style w:type="character" w:customStyle="1" w:styleId="BalloonTextChar">
    <w:name w:val="Balloon Text Char"/>
    <w:basedOn w:val="DefaultParagraphFont"/>
    <w:link w:val="BalloonText"/>
    <w:rsid w:val="000C4C80"/>
    <w:rPr>
      <w:rFonts w:ascii="Tahoma" w:hAnsi="Tahoma" w:cs="Tahoma"/>
      <w:sz w:val="16"/>
      <w:szCs w:val="16"/>
    </w:rPr>
  </w:style>
  <w:style w:type="paragraph" w:styleId="ListParagraph">
    <w:name w:val="List Paragraph"/>
    <w:basedOn w:val="Normal"/>
    <w:uiPriority w:val="34"/>
    <w:qFormat/>
    <w:rsid w:val="001E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1D6B-1D2C-4C0E-BC56-86653A98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Nebraska Medical Center</dc:creator>
  <cp:lastModifiedBy>Karmakar, Saswati</cp:lastModifiedBy>
  <cp:revision>2</cp:revision>
  <cp:lastPrinted>2005-12-13T16:56:00Z</cp:lastPrinted>
  <dcterms:created xsi:type="dcterms:W3CDTF">2017-10-16T22:08:00Z</dcterms:created>
  <dcterms:modified xsi:type="dcterms:W3CDTF">2017-10-16T22:08:00Z</dcterms:modified>
</cp:coreProperties>
</file>