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42221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B3418D">
        <w:rPr>
          <w:rFonts w:ascii="Arial" w:hAnsi="Arial"/>
          <w:b/>
          <w:color w:val="000000"/>
          <w:szCs w:val="22"/>
        </w:rPr>
        <w:t>September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14</w:t>
      </w:r>
      <w:r w:rsidRPr="00B3418D">
        <w:rPr>
          <w:rFonts w:ascii="Arial" w:hAnsi="Arial"/>
          <w:b/>
          <w:color w:val="000000"/>
          <w:szCs w:val="22"/>
          <w:vertAlign w:val="superscript"/>
        </w:rPr>
        <w:t>st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Pr="001E51FA" w:rsidRDefault="001E51FA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 xml:space="preserve">James Turpen PhD, Associate </w:t>
      </w:r>
      <w:r w:rsidR="0053107C" w:rsidRPr="001E51FA">
        <w:rPr>
          <w:rFonts w:ascii="Arial" w:hAnsi="Arial"/>
          <w:color w:val="808080"/>
          <w:sz w:val="22"/>
          <w:szCs w:val="22"/>
        </w:rPr>
        <w:t xml:space="preserve">Vice Chancellor for Academic Affairs, </w:t>
      </w:r>
      <w:r>
        <w:rPr>
          <w:rFonts w:ascii="Arial" w:hAnsi="Arial"/>
          <w:color w:val="808080"/>
          <w:sz w:val="22"/>
          <w:szCs w:val="22"/>
        </w:rPr>
        <w:t xml:space="preserve">Executive Associate </w:t>
      </w:r>
      <w:r w:rsidR="0053107C" w:rsidRPr="001E51FA">
        <w:rPr>
          <w:rFonts w:ascii="Arial" w:hAnsi="Arial"/>
          <w:color w:val="808080"/>
          <w:sz w:val="22"/>
          <w:szCs w:val="22"/>
        </w:rPr>
        <w:t>Dean for Graduate Studies</w:t>
      </w:r>
    </w:p>
    <w:p w:rsidR="00D03AE4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Officer Introductions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Elections</w:t>
      </w:r>
    </w:p>
    <w:p w:rsidR="00422214" w:rsidRPr="001E51FA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IGPBS Representative</w:t>
      </w:r>
    </w:p>
    <w:p w:rsidR="00422214" w:rsidRPr="001E51FA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Grievance Committee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:rsidR="009537B0" w:rsidRP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Change of Advisor Policy (Tayla)</w:t>
      </w:r>
    </w:p>
    <w:p w:rsidR="000C4C80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Social events (</w:t>
      </w:r>
      <w:r w:rsidR="001E51FA" w:rsidRPr="001E51FA">
        <w:rPr>
          <w:rFonts w:ascii="Arial" w:hAnsi="Arial"/>
          <w:color w:val="808080"/>
          <w:sz w:val="22"/>
          <w:szCs w:val="22"/>
        </w:rPr>
        <w:t>Swagat and Alisha</w:t>
      </w:r>
      <w:r w:rsidRPr="001E51FA">
        <w:rPr>
          <w:rFonts w:ascii="Arial" w:hAnsi="Arial"/>
          <w:color w:val="808080"/>
          <w:sz w:val="22"/>
          <w:szCs w:val="22"/>
        </w:rPr>
        <w:t>)</w:t>
      </w:r>
    </w:p>
    <w:p w:rsidR="009537B0" w:rsidRPr="001E51FA" w:rsidRDefault="009537B0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 xml:space="preserve">Welcome Back </w:t>
      </w:r>
      <w:r w:rsidR="001E51FA" w:rsidRPr="001E51FA">
        <w:rPr>
          <w:rFonts w:ascii="Arial" w:hAnsi="Arial"/>
          <w:color w:val="808080"/>
          <w:sz w:val="22"/>
          <w:szCs w:val="22"/>
        </w:rPr>
        <w:t>Event Summary</w:t>
      </w:r>
    </w:p>
    <w:p w:rsidR="009537B0" w:rsidRPr="001E51FA" w:rsidRDefault="001E51FA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Update on Halloween Havoc</w:t>
      </w:r>
    </w:p>
    <w:p w:rsidR="00422214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 xml:space="preserve">Student </w:t>
      </w:r>
      <w:r w:rsidR="001E51FA">
        <w:rPr>
          <w:rFonts w:ascii="Arial" w:hAnsi="Arial"/>
          <w:color w:val="808080"/>
          <w:sz w:val="22"/>
          <w:szCs w:val="22"/>
        </w:rPr>
        <w:t>H</w:t>
      </w:r>
      <w:r w:rsidRPr="001E51FA">
        <w:rPr>
          <w:rFonts w:ascii="Arial" w:hAnsi="Arial"/>
          <w:color w:val="808080"/>
          <w:sz w:val="22"/>
          <w:szCs w:val="22"/>
        </w:rPr>
        <w:t xml:space="preserve">ealth </w:t>
      </w:r>
      <w:r w:rsidR="001E51FA">
        <w:rPr>
          <w:rFonts w:ascii="Arial" w:hAnsi="Arial"/>
          <w:color w:val="808080"/>
          <w:sz w:val="22"/>
          <w:szCs w:val="22"/>
        </w:rPr>
        <w:t>I</w:t>
      </w:r>
      <w:r w:rsidRPr="001E51FA">
        <w:rPr>
          <w:rFonts w:ascii="Arial" w:hAnsi="Arial"/>
          <w:color w:val="808080"/>
          <w:sz w:val="22"/>
          <w:szCs w:val="22"/>
        </w:rPr>
        <w:t xml:space="preserve">nsurance </w:t>
      </w:r>
      <w:r w:rsidR="001E51FA">
        <w:rPr>
          <w:rFonts w:ascii="Arial" w:hAnsi="Arial"/>
          <w:color w:val="808080"/>
          <w:sz w:val="22"/>
          <w:szCs w:val="22"/>
        </w:rPr>
        <w:t>F</w:t>
      </w:r>
      <w:r w:rsidRPr="001E51FA">
        <w:rPr>
          <w:rFonts w:ascii="Arial" w:hAnsi="Arial"/>
          <w:color w:val="808080"/>
          <w:sz w:val="22"/>
          <w:szCs w:val="22"/>
        </w:rPr>
        <w:t xml:space="preserve">orum </w:t>
      </w:r>
      <w:r w:rsidR="001E51FA">
        <w:rPr>
          <w:rFonts w:ascii="Arial" w:hAnsi="Arial"/>
          <w:color w:val="808080"/>
          <w:sz w:val="22"/>
          <w:szCs w:val="22"/>
        </w:rPr>
        <w:t>S</w:t>
      </w:r>
      <w:r w:rsidR="001E51FA" w:rsidRPr="001E51FA">
        <w:rPr>
          <w:rFonts w:ascii="Arial" w:hAnsi="Arial"/>
          <w:color w:val="808080"/>
          <w:sz w:val="22"/>
          <w:szCs w:val="22"/>
        </w:rPr>
        <w:t>ummary (Eli)</w:t>
      </w:r>
    </w:p>
    <w:p w:rsidR="001E51FA" w:rsidRP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b/>
          <w:color w:val="808080"/>
          <w:sz w:val="22"/>
          <w:szCs w:val="22"/>
        </w:rPr>
      </w:pPr>
      <w:r w:rsidRPr="001E51FA">
        <w:rPr>
          <w:rFonts w:ascii="Arial" w:hAnsi="Arial"/>
          <w:b/>
          <w:color w:val="808080"/>
          <w:sz w:val="22"/>
          <w:szCs w:val="22"/>
        </w:rPr>
        <w:t>Wellness (Aneesha)</w:t>
      </w:r>
    </w:p>
    <w:p w:rsidR="001E51FA" w:rsidRP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b/>
          <w:color w:val="808080"/>
          <w:sz w:val="22"/>
          <w:szCs w:val="22"/>
        </w:rPr>
      </w:pPr>
      <w:r w:rsidRPr="001E51FA">
        <w:rPr>
          <w:rFonts w:ascii="Arial" w:hAnsi="Arial"/>
          <w:b/>
          <w:color w:val="808080"/>
          <w:sz w:val="22"/>
          <w:szCs w:val="22"/>
        </w:rPr>
        <w:t>Interprofessional Education (Ethan)</w:t>
      </w:r>
    </w:p>
    <w:p w:rsidR="001E51FA" w:rsidRP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b/>
          <w:color w:val="808080"/>
          <w:sz w:val="22"/>
          <w:szCs w:val="22"/>
        </w:rPr>
      </w:pPr>
      <w:r w:rsidRPr="001E51FA">
        <w:rPr>
          <w:rFonts w:ascii="Arial" w:hAnsi="Arial"/>
          <w:b/>
          <w:color w:val="808080"/>
          <w:sz w:val="22"/>
          <w:szCs w:val="22"/>
        </w:rPr>
        <w:t>International (Insiya)</w:t>
      </w:r>
    </w:p>
    <w:p w:rsidR="00422214" w:rsidRP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M</w:t>
      </w:r>
      <w:r w:rsidR="00422214" w:rsidRPr="001E51FA">
        <w:rPr>
          <w:rFonts w:ascii="Arial" w:hAnsi="Arial"/>
          <w:color w:val="808080"/>
          <w:sz w:val="22"/>
          <w:szCs w:val="22"/>
        </w:rPr>
        <w:t xml:space="preserve">iscellaneous </w:t>
      </w:r>
      <w:r>
        <w:rPr>
          <w:rFonts w:ascii="Arial" w:hAnsi="Arial"/>
          <w:color w:val="808080"/>
          <w:sz w:val="22"/>
          <w:szCs w:val="22"/>
        </w:rPr>
        <w:t>A</w:t>
      </w:r>
      <w:r w:rsidR="00422214" w:rsidRPr="001E51FA">
        <w:rPr>
          <w:rFonts w:ascii="Arial" w:hAnsi="Arial"/>
          <w:color w:val="808080"/>
          <w:sz w:val="22"/>
          <w:szCs w:val="22"/>
        </w:rPr>
        <w:t>nnouncements (</w:t>
      </w:r>
      <w:r w:rsidRPr="001E51FA">
        <w:rPr>
          <w:rFonts w:ascii="Arial" w:hAnsi="Arial"/>
          <w:color w:val="808080"/>
          <w:sz w:val="22"/>
          <w:szCs w:val="22"/>
        </w:rPr>
        <w:t>Tayla</w:t>
      </w:r>
      <w:r w:rsidR="00422214" w:rsidRPr="001E51FA">
        <w:rPr>
          <w:rFonts w:ascii="Arial" w:hAnsi="Arial"/>
          <w:color w:val="808080"/>
          <w:sz w:val="22"/>
          <w:szCs w:val="22"/>
        </w:rPr>
        <w:t>)</w:t>
      </w:r>
    </w:p>
    <w:p w:rsidR="00422214" w:rsidRPr="001E51FA" w:rsidRDefault="001E51FA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Badge Program</w:t>
      </w:r>
    </w:p>
    <w:p w:rsidR="00422214" w:rsidRPr="001E51FA" w:rsidRDefault="001E51FA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Professional Development Seminars</w:t>
      </w:r>
    </w:p>
    <w:p w:rsidR="00FF478F" w:rsidRPr="001E51FA" w:rsidRDefault="001E51FA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Alumni Networking on Behalf of Nick</w:t>
      </w:r>
    </w:p>
    <w:sectPr w:rsidR="00FF478F" w:rsidRPr="001E51FA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F2" w:rsidRDefault="001D35F2" w:rsidP="009E067E">
      <w:r>
        <w:separator/>
      </w:r>
    </w:p>
  </w:endnote>
  <w:endnote w:type="continuationSeparator" w:id="0">
    <w:p w:rsidR="001D35F2" w:rsidRDefault="001D35F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F2" w:rsidRDefault="001D35F2" w:rsidP="009E067E">
      <w:r>
        <w:separator/>
      </w:r>
    </w:p>
  </w:footnote>
  <w:footnote w:type="continuationSeparator" w:id="0">
    <w:p w:rsidR="001D35F2" w:rsidRDefault="001D35F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A5A73"/>
    <w:rsid w:val="001C1448"/>
    <w:rsid w:val="001C2684"/>
    <w:rsid w:val="001D1C00"/>
    <w:rsid w:val="001D35F2"/>
    <w:rsid w:val="001D3D7E"/>
    <w:rsid w:val="001E51FA"/>
    <w:rsid w:val="00212708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22214"/>
    <w:rsid w:val="004C389F"/>
    <w:rsid w:val="004E5032"/>
    <w:rsid w:val="0053107C"/>
    <w:rsid w:val="00565563"/>
    <w:rsid w:val="005829B1"/>
    <w:rsid w:val="005C636D"/>
    <w:rsid w:val="0063108F"/>
    <w:rsid w:val="00636982"/>
    <w:rsid w:val="00645689"/>
    <w:rsid w:val="00691ADD"/>
    <w:rsid w:val="006E2089"/>
    <w:rsid w:val="00700CF7"/>
    <w:rsid w:val="00704EC6"/>
    <w:rsid w:val="00706A5C"/>
    <w:rsid w:val="00723980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901979"/>
    <w:rsid w:val="009537B0"/>
    <w:rsid w:val="009651A2"/>
    <w:rsid w:val="00977FD4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C1ADC"/>
    <w:rsid w:val="00CC1E9A"/>
    <w:rsid w:val="00D03AE4"/>
    <w:rsid w:val="00D04BFB"/>
    <w:rsid w:val="00D315A7"/>
    <w:rsid w:val="00D51E6F"/>
    <w:rsid w:val="00D954A2"/>
    <w:rsid w:val="00E54D81"/>
    <w:rsid w:val="00EA6924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ADA0A-BE98-4EC3-80F6-E7592970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2017-10-25T19:23:00Z</dcterms:created>
  <dcterms:modified xsi:type="dcterms:W3CDTF">2017-10-25T19:23:00Z</dcterms:modified>
</cp:coreProperties>
</file>